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4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Instituto Federal de Educação, Ciência e Tecnologia de Pernambuco</w:t>
      </w:r>
    </w:p>
    <w:p w:rsidR="00000000" w:rsidDel="00000000" w:rsidP="00000000" w:rsidRDefault="00000000" w:rsidRPr="00000000" w14:paraId="00000005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Pró-reitoria de Extensão</w:t>
      </w:r>
    </w:p>
    <w:p w:rsidR="00000000" w:rsidDel="00000000" w:rsidP="00000000" w:rsidRDefault="00000000" w:rsidRPr="00000000" w14:paraId="00000006">
      <w:pPr>
        <w:ind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EDITAL DE PROJETOS DE EXTENSÃO E BOLSAS PARA EXTENSÃO TECNOLÓGICA (PIBEX-ET)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II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center" w:leader="none" w:pos="4252"/>
          <w:tab w:val="right" w:leader="none" w:pos="8504"/>
        </w:tabs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ANUÊNCIA DA GESTÃO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center" w:leader="none" w:pos="4252"/>
          <w:tab w:val="right" w:leader="none" w:pos="8504"/>
        </w:tabs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24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O/A diretor/a-geral e o/a gestor/a de Extensão do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Clique aqui para digitar texto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estão cientes da solicitação de cadastro do projeto de extensão intitulado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Clique aqui para digitar texto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coordenado por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Clique aqui para digitar texto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24" w:lineRule="auto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 presente projeto é de interesse institucional, pois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Clique aqui para digitar texto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 Mediante as considerações anteriores, somos favoráveis à execução do projeto supracitado, atestando que a disponibilidade dos recursos físicos e humanos é de responsabilidade do/a extensionista, conforme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dital d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 Projeto de Extensão e Bolsas para Extensão Tecnológica.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24" w:lineRule="auto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hdz306xxjv9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_____________, ____ de _________________ de 2025.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0.0" w:type="dxa"/>
        <w:jc w:val="left"/>
        <w:tblInd w:w="32.0" w:type="dxa"/>
        <w:tblLayout w:type="fixed"/>
        <w:tblLook w:val="0400"/>
      </w:tblPr>
      <w:tblGrid>
        <w:gridCol w:w="4233"/>
        <w:gridCol w:w="4267"/>
        <w:tblGridChange w:id="0">
          <w:tblGrid>
            <w:gridCol w:w="4233"/>
            <w:gridCol w:w="4267"/>
          </w:tblGrid>
        </w:tblGridChange>
      </w:tblGrid>
      <w:tr>
        <w:trPr>
          <w:cantSplit w:val="0"/>
          <w:trHeight w:val="12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419"/>
                <w:tab w:val="right" w:leader="none" w:pos="8838"/>
              </w:tabs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419"/>
                <w:tab w:val="right" w:leader="none" w:pos="8838"/>
              </w:tabs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Diretor/a-Geral do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419"/>
                <w:tab w:val="right" w:leader="none" w:pos="8838"/>
              </w:tabs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419"/>
                <w:tab w:val="right" w:leader="none" w:pos="8838"/>
              </w:tabs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Gestor/a de Extensão do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Campus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XXXX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Diretor/a-Geral do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XXXXX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ou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Gestor/a máximo/a do setor de lotação do/a servidor/a na Reitoria</w:t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91" w:top="1418" w:left="1701" w:right="1701" w:header="851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Thorndale"/>
  <w:font w:name="Thorndale AMT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rFonts w:ascii="Thorndale AMT" w:cs="Thorndale AMT" w:eastAsia="Thorndale AMT" w:hAnsi="Thorndale AMT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horndale AMT" w:cs="Thorndale AMT" w:eastAsia="Thorndale AMT" w:hAnsi="Thorndale AMT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horndale AMT" w:cs="Thorndale AMT" w:eastAsia="Thorndale AMT" w:hAnsi="Thorndale AMT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horndale AMT" w:cs="Thorndale AMT" w:eastAsia="Thorndale AMT" w:hAnsi="Thorndale AMT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Thorndale AMT" w:cs="Thorndale AMT" w:eastAsia="Thorndale AMT" w:hAnsi="Thorndale AMT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3" w:before="240" w:line="240" w:lineRule="auto"/>
      <w:ind w:left="0" w:right="0" w:firstLine="0"/>
      <w:jc w:val="left"/>
    </w:pPr>
    <w:rPr>
      <w:rFonts w:ascii="Thorndale" w:cs="Thorndale" w:eastAsia="Thorndale" w:hAnsi="Thorndale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3" w:before="240" w:line="240" w:lineRule="auto"/>
      <w:ind w:left="0" w:right="0" w:firstLine="0"/>
      <w:jc w:val="left"/>
    </w:pPr>
    <w:rPr>
      <w:rFonts w:ascii="Thorndale AMT" w:cs="Thorndale AMT" w:eastAsia="Thorndale AMT" w:hAnsi="Thorndale AMT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3" w:before="240" w:line="240" w:lineRule="auto"/>
      <w:ind w:left="0" w:right="0" w:firstLine="0"/>
      <w:jc w:val="left"/>
    </w:pPr>
    <w:rPr>
      <w:rFonts w:ascii="Thorndale AMT" w:cs="Thorndale AMT" w:eastAsia="Thorndale AMT" w:hAnsi="Thorndale AMT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3" w:before="240" w:line="240" w:lineRule="auto"/>
      <w:ind w:left="0" w:right="0" w:firstLine="0"/>
      <w:jc w:val="left"/>
    </w:pPr>
    <w:rPr>
      <w:rFonts w:ascii="Thorndale AMT" w:cs="Thorndale AMT" w:eastAsia="Thorndale AMT" w:hAnsi="Thorndale AMT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3" w:before="240" w:line="240" w:lineRule="auto"/>
      <w:ind w:left="0" w:right="0" w:firstLine="0"/>
      <w:jc w:val="left"/>
    </w:pPr>
    <w:rPr>
      <w:rFonts w:ascii="Albany" w:cs="Albany" w:eastAsia="Albany" w:hAnsi="Albany"/>
      <w:b w:val="0"/>
      <w:bCs w:val="0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emHB1yBdSaqSuSGshr3wn/3XQ==">CgMxLjAyCGguZ2pkZ3hzMgloLjMwajB6bGwyDmguaGR6MzA2eHhqdjlzOAByITFLdlRncThsdUNrT2hmLXpySXR1WUd0Z3JsTjRXZnJPYw==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