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D3" w:rsidRDefault="009F048C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828675" cy="819150"/>
            <wp:effectExtent l="0" t="0" r="0" b="0"/>
            <wp:docPr id="6" name="image2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br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18D3" w:rsidRDefault="009F048C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Ministério da Educação</w:t>
      </w:r>
    </w:p>
    <w:p w:rsidR="005218D3" w:rsidRDefault="009F048C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Secretaria de Educação Profissional e Tecnológica</w:t>
      </w:r>
    </w:p>
    <w:p w:rsidR="005218D3" w:rsidRDefault="009F048C">
      <w:pPr>
        <w:ind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Instituto Federal de Educação, Ciência e Tecnologia de Pernambuco</w:t>
      </w:r>
    </w:p>
    <w:p w:rsidR="005218D3" w:rsidRDefault="009F048C">
      <w:pPr>
        <w:ind w:hanging="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Pró-reitoria</w:t>
      </w:r>
      <w:proofErr w:type="spellEnd"/>
      <w:r>
        <w:rPr>
          <w:rFonts w:ascii="Calibri" w:eastAsia="Calibri" w:hAnsi="Calibri" w:cs="Calibri"/>
        </w:rPr>
        <w:t xml:space="preserve"> de Extensão</w:t>
      </w:r>
    </w:p>
    <w:p w:rsidR="005218D3" w:rsidRDefault="005218D3">
      <w:pPr>
        <w:ind w:hanging="2"/>
        <w:jc w:val="center"/>
        <w:rPr>
          <w:rFonts w:ascii="Calibri" w:eastAsia="Calibri" w:hAnsi="Calibri" w:cs="Calibri"/>
        </w:rPr>
      </w:pPr>
    </w:p>
    <w:p w:rsidR="005218D3" w:rsidRDefault="009F048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EDITAL DE PROJETOS DE EXTENSÃO E BOLSAS PARA AÇÕES AFIRMATIVAS (EPEX-AA)</w:t>
      </w:r>
    </w:p>
    <w:p w:rsidR="005218D3" w:rsidRDefault="005218D3">
      <w:pPr>
        <w:jc w:val="center"/>
        <w:rPr>
          <w:rFonts w:ascii="Calibri" w:eastAsia="Calibri" w:hAnsi="Calibri" w:cs="Calibri"/>
        </w:rPr>
      </w:pPr>
    </w:p>
    <w:p w:rsidR="005218D3" w:rsidRDefault="009F048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ANEXOII</w:t>
      </w:r>
    </w:p>
    <w:p w:rsidR="005218D3" w:rsidRDefault="009F048C">
      <w:pPr>
        <w:widowControl w:val="0"/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ANUÊNCIA DA GESTÃO </w:t>
      </w:r>
    </w:p>
    <w:p w:rsidR="005218D3" w:rsidRDefault="005218D3">
      <w:pPr>
        <w:widowControl w:val="0"/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218D3" w:rsidRDefault="009F048C">
      <w:pPr>
        <w:pBdr>
          <w:top w:val="nil"/>
          <w:left w:val="nil"/>
          <w:bottom w:val="nil"/>
          <w:right w:val="nil"/>
          <w:between w:val="nil"/>
        </w:pBdr>
        <w:spacing w:after="240" w:line="324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O/A diretor/a-geral e o/a gestor/a de Extensão do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Campus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Clique aqui para digitar texto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estão cientes da solicitação de cadastro do projeto de extensão intitulado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Clique aqui para digitar texto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coordenado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por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Clique</w:t>
      </w:r>
      <w:proofErr w:type="gram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aqui para digitar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texto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5218D3" w:rsidRPr="00064FA7" w:rsidRDefault="009F048C">
      <w:pPr>
        <w:pBdr>
          <w:top w:val="nil"/>
          <w:left w:val="nil"/>
          <w:bottom w:val="nil"/>
          <w:right w:val="nil"/>
          <w:between w:val="nil"/>
        </w:pBdr>
        <w:spacing w:after="240" w:line="324" w:lineRule="auto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presente projeto é de interesse institucional,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pois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Clique</w:t>
      </w:r>
      <w:proofErr w:type="gram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aqui para digitar texto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Mediante as considerações anteriores, somos favoráveis à execução do projeto supracitado, atestando que a disponibilidade dos recursos físicos e humanos é de responsabilidade do/a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extensionista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conforme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dital d</w:t>
      </w:r>
      <w:r>
        <w:rPr>
          <w:rFonts w:ascii="Calibri" w:eastAsia="Calibri" w:hAnsi="Calibri" w:cs="Calibri"/>
          <w:sz w:val="22"/>
          <w:szCs w:val="22"/>
        </w:rPr>
        <w:t xml:space="preserve">e Projeto de Extensão e Bolsas </w:t>
      </w:r>
      <w:r w:rsidRPr="00064FA7">
        <w:rPr>
          <w:rFonts w:ascii="Calibri" w:eastAsia="Calibri" w:hAnsi="Calibri" w:cs="Calibri"/>
          <w:sz w:val="22"/>
          <w:szCs w:val="22"/>
        </w:rPr>
        <w:t xml:space="preserve">para </w:t>
      </w:r>
      <w:r w:rsidR="00064FA7" w:rsidRPr="00064FA7">
        <w:rPr>
          <w:rFonts w:ascii="Calibri" w:eastAsia="Calibri" w:hAnsi="Calibri" w:cs="Calibri"/>
          <w:sz w:val="22"/>
          <w:szCs w:val="22"/>
        </w:rPr>
        <w:t>Ações Afirmativas.</w:t>
      </w:r>
      <w:bookmarkStart w:id="1" w:name="_GoBack"/>
      <w:bookmarkEnd w:id="1"/>
    </w:p>
    <w:p w:rsidR="005218D3" w:rsidRDefault="009F04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_____________, ____ de 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tbl>
      <w:tblPr>
        <w:tblStyle w:val="a7"/>
        <w:tblW w:w="8500" w:type="dxa"/>
        <w:tblInd w:w="32" w:type="dxa"/>
        <w:tblLayout w:type="fixed"/>
        <w:tblLook w:val="0400" w:firstRow="0" w:lastRow="0" w:firstColumn="0" w:lastColumn="0" w:noHBand="0" w:noVBand="1"/>
      </w:tblPr>
      <w:tblGrid>
        <w:gridCol w:w="4233"/>
        <w:gridCol w:w="4267"/>
      </w:tblGrid>
      <w:tr w:rsidR="005218D3">
        <w:trPr>
          <w:trHeight w:val="1235"/>
        </w:trPr>
        <w:tc>
          <w:tcPr>
            <w:tcW w:w="4233" w:type="dxa"/>
            <w:vAlign w:val="center"/>
          </w:tcPr>
          <w:p w:rsidR="005218D3" w:rsidRDefault="009F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</w:t>
            </w:r>
          </w:p>
          <w:p w:rsidR="005218D3" w:rsidRDefault="009F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Diretor/a-Geral do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XXXXX</w:t>
            </w:r>
          </w:p>
        </w:tc>
        <w:tc>
          <w:tcPr>
            <w:tcW w:w="4267" w:type="dxa"/>
            <w:vAlign w:val="center"/>
          </w:tcPr>
          <w:p w:rsidR="005218D3" w:rsidRDefault="009F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</w:t>
            </w:r>
          </w:p>
          <w:p w:rsidR="005218D3" w:rsidRDefault="009F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Gestor/a de Extensão do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Campus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XXXX</w:t>
            </w:r>
          </w:p>
        </w:tc>
      </w:tr>
    </w:tbl>
    <w:p w:rsidR="005218D3" w:rsidRDefault="005218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2"/>
          <w:szCs w:val="22"/>
        </w:rPr>
      </w:pPr>
    </w:p>
    <w:p w:rsidR="005218D3" w:rsidRDefault="005218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2"/>
          <w:szCs w:val="22"/>
        </w:rPr>
      </w:pPr>
    </w:p>
    <w:p w:rsidR="005218D3" w:rsidRDefault="005218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2"/>
          <w:szCs w:val="22"/>
        </w:rPr>
      </w:pPr>
    </w:p>
    <w:p w:rsidR="005218D3" w:rsidRDefault="005218D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2"/>
          <w:szCs w:val="22"/>
        </w:rPr>
      </w:pPr>
    </w:p>
    <w:p w:rsidR="005218D3" w:rsidRDefault="009F04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:rsidR="005218D3" w:rsidRDefault="009F04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Diretor/a-Geral do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Campus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XXXXX</w:t>
      </w:r>
    </w:p>
    <w:p w:rsidR="005218D3" w:rsidRDefault="009F04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ou</w:t>
      </w:r>
      <w:proofErr w:type="gramEnd"/>
    </w:p>
    <w:p w:rsidR="005218D3" w:rsidRDefault="009F04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Gestor/a máximo/a do setor de lotação do/a servidor/a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Reitoria</w:t>
      </w:r>
    </w:p>
    <w:sectPr w:rsidR="005218D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91" w:left="1701" w:header="851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8C" w:rsidRDefault="009F048C">
      <w:r>
        <w:separator/>
      </w:r>
    </w:p>
  </w:endnote>
  <w:endnote w:type="continuationSeparator" w:id="0">
    <w:p w:rsidR="009F048C" w:rsidRDefault="009F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auto"/>
    <w:pitch w:val="default"/>
  </w:font>
  <w:font w:name="Thorndale A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D3" w:rsidRDefault="005218D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orndale AMT" w:eastAsia="Thorndale AMT" w:hAnsi="Thorndale AMT" w:cs="Thorndale AMT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D3" w:rsidRDefault="005218D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horndale AMT" w:eastAsia="Thorndale AMT" w:hAnsi="Thorndale AMT" w:cs="Thorndale AMT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D3" w:rsidRDefault="005218D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orndale AMT" w:eastAsia="Thorndale AMT" w:hAnsi="Thorndale AMT" w:cs="Thorndale AMT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8C" w:rsidRDefault="009F048C">
      <w:r>
        <w:separator/>
      </w:r>
    </w:p>
  </w:footnote>
  <w:footnote w:type="continuationSeparator" w:id="0">
    <w:p w:rsidR="009F048C" w:rsidRDefault="009F0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D3" w:rsidRDefault="005218D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orndale AMT" w:eastAsia="Thorndale AMT" w:hAnsi="Thorndale AMT" w:cs="Thorndale AMT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8D3" w:rsidRDefault="005218D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horndale AMT" w:eastAsia="Thorndale AMT" w:hAnsi="Thorndale AMT" w:cs="Thorndale AMT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D3"/>
    <w:rsid w:val="00064FA7"/>
    <w:rsid w:val="005218D3"/>
    <w:rsid w:val="009F048C"/>
    <w:rsid w:val="00B5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45C5-6B70-4D43-8883-9A055C45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Corpodetexto"/>
    <w:qFormat/>
    <w:pPr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Ttulo2">
    <w:name w:val="heading 2"/>
    <w:basedOn w:val="Ttulo"/>
    <w:next w:val="Corpodetexto"/>
    <w:qFormat/>
    <w:pPr>
      <w:outlineLvl w:val="1"/>
    </w:pPr>
    <w:rPr>
      <w:rFonts w:ascii="Thorndale AMT" w:hAnsi="Thorndale AMT" w:cs="Thorndale AMT"/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outlineLvl w:val="2"/>
    </w:pPr>
    <w:rPr>
      <w:rFonts w:ascii="Thorndale AMT" w:hAnsi="Thorndale AMT" w:cs="Thorndale AMT"/>
      <w:b/>
      <w:bCs/>
    </w:rPr>
  </w:style>
  <w:style w:type="paragraph" w:styleId="Ttulo4">
    <w:name w:val="heading 4"/>
    <w:basedOn w:val="LO-normal3"/>
    <w:next w:val="LO-normal3"/>
    <w:qFormat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Ttulo"/>
    <w:next w:val="Corpodetexto"/>
    <w:qFormat/>
    <w:pPr>
      <w:outlineLvl w:val="4"/>
    </w:pPr>
    <w:rPr>
      <w:rFonts w:ascii="Thorndale AMT" w:hAnsi="Thorndale AMT" w:cs="Thorndale AMT"/>
      <w:b/>
      <w:bCs/>
      <w:sz w:val="20"/>
      <w:szCs w:val="20"/>
    </w:rPr>
  </w:style>
  <w:style w:type="paragraph" w:styleId="Ttulo6">
    <w:name w:val="heading 6"/>
    <w:basedOn w:val="LO-normal3"/>
    <w:next w:val="LO-normal3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3"/>
    <w:next w:val="LO-normal3"/>
    <w:qFormat/>
    <w:pPr>
      <w:widowControl w:val="0"/>
      <w:spacing w:before="240" w:after="60"/>
      <w:outlineLvl w:val="6"/>
    </w:pPr>
  </w:style>
  <w:style w:type="paragraph" w:styleId="Ttulo8">
    <w:name w:val="heading 8"/>
    <w:basedOn w:val="LO-normal3"/>
    <w:next w:val="LO-normal3"/>
    <w:qFormat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Ttulo9">
    <w:name w:val="heading 9"/>
    <w:basedOn w:val="LO-normal3"/>
    <w:next w:val="LO-normal3"/>
    <w:qFormat/>
    <w:pPr>
      <w:widowControl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3"/>
    <w:next w:val="Corpodetexto"/>
    <w:qFormat/>
    <w:pPr>
      <w:keepNext/>
      <w:widowControl w:val="0"/>
      <w:spacing w:before="240" w:after="283"/>
    </w:pPr>
    <w:rPr>
      <w:rFonts w:ascii="Albany" w:hAnsi="Albany" w:cs="Albany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character" w:styleId="Nmerodepgina">
    <w:name w:val="page number"/>
    <w:basedOn w:val="Fontepargpadro1"/>
    <w:qFormat/>
  </w:style>
  <w:style w:type="character" w:customStyle="1" w:styleId="Fontepargpadro1">
    <w:name w:val="Fonte parág. padrão1"/>
    <w:qFormat/>
  </w:style>
  <w:style w:type="character" w:customStyle="1" w:styleId="Absatz-Standardschriftart">
    <w:name w:val="Absatz-Standardschriftart"/>
    <w:qFormat/>
  </w:style>
  <w:style w:type="character" w:customStyle="1" w:styleId="CabealhoChar">
    <w:name w:val="Cabeçalho Char"/>
    <w:link w:val="Cabealho"/>
    <w:uiPriority w:val="99"/>
    <w:qFormat/>
    <w:rsid w:val="004539E5"/>
    <w:rPr>
      <w:rFonts w:ascii="Thorndale AMT" w:hAnsi="Thorndale AMT" w:cs="Thorndale AMT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58334D"/>
    <w:rPr>
      <w:color w:val="808080"/>
    </w:rPr>
  </w:style>
  <w:style w:type="character" w:customStyle="1" w:styleId="TextodebaloChar">
    <w:name w:val="Texto de balão Char"/>
    <w:basedOn w:val="Fontepargpadro"/>
    <w:link w:val="Textodebalo"/>
    <w:qFormat/>
    <w:rsid w:val="0058334D"/>
    <w:rPr>
      <w:rFonts w:ascii="Tahoma" w:hAnsi="Tahoma" w:cs="Tahoma"/>
      <w:sz w:val="16"/>
      <w:szCs w:val="16"/>
    </w:rPr>
  </w:style>
  <w:style w:type="paragraph" w:styleId="Corpodetexto">
    <w:name w:val="Body Text"/>
    <w:basedOn w:val="LO-normal3"/>
    <w:pPr>
      <w:widowControl w:val="0"/>
      <w:spacing w:after="120"/>
    </w:pPr>
    <w:rPr>
      <w:rFonts w:ascii="Thorndale AMT" w:hAnsi="Thorndale AMT" w:cs="Thorndale AMT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3"/>
    <w:next w:val="LO-normal3"/>
    <w:qFormat/>
    <w:rsid w:val="00273C54"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3">
    <w:name w:val="LO-normal3"/>
    <w:qFormat/>
  </w:style>
  <w:style w:type="paragraph" w:customStyle="1" w:styleId="Contedodatabela">
    <w:name w:val="Conteúdo da tabela"/>
    <w:basedOn w:val="Corpodetexto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3"/>
    <w:link w:val="CabealhoChar"/>
    <w:uiPriority w:val="99"/>
    <w:pPr>
      <w:widowControl w:val="0"/>
      <w:tabs>
        <w:tab w:val="center" w:pos="4419"/>
        <w:tab w:val="right" w:pos="8838"/>
      </w:tabs>
    </w:pPr>
    <w:rPr>
      <w:rFonts w:ascii="Thorndale AMT" w:hAnsi="Thorndale AMT" w:cs="Thorndale AMT"/>
    </w:rPr>
  </w:style>
  <w:style w:type="paragraph" w:customStyle="1" w:styleId="Ttulodatabela">
    <w:name w:val="Título da tabela"/>
    <w:basedOn w:val="Contedodatabela"/>
    <w:qFormat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LO-normal3"/>
    <w:pPr>
      <w:widowControl w:val="0"/>
      <w:tabs>
        <w:tab w:val="center" w:pos="4419"/>
        <w:tab w:val="right" w:pos="8838"/>
      </w:tabs>
    </w:pPr>
    <w:rPr>
      <w:rFonts w:ascii="Thorndale AMT" w:hAnsi="Thorndale AMT" w:cs="Thorndale AMT"/>
    </w:rPr>
  </w:style>
  <w:style w:type="paragraph" w:styleId="Recuodecorpodetexto">
    <w:name w:val="Body Text Indent"/>
    <w:basedOn w:val="LO-normal3"/>
    <w:pPr>
      <w:tabs>
        <w:tab w:val="left" w:pos="49"/>
        <w:tab w:val="left" w:pos="1489"/>
      </w:tabs>
      <w:jc w:val="both"/>
    </w:pPr>
    <w:rPr>
      <w:sz w:val="20"/>
      <w:szCs w:val="20"/>
    </w:rPr>
  </w:style>
  <w:style w:type="paragraph" w:customStyle="1" w:styleId="WW-NormalWeb">
    <w:name w:val="WW-Normal (Web)"/>
    <w:basedOn w:val="LO-normal3"/>
    <w:qFormat/>
    <w:rsid w:val="009E6F29"/>
    <w:pPr>
      <w:spacing w:before="280" w:after="119"/>
    </w:pPr>
    <w:rPr>
      <w:lang w:eastAsia="ar-SA"/>
    </w:rPr>
  </w:style>
  <w:style w:type="paragraph" w:styleId="Textodebalo">
    <w:name w:val="Balloon Text"/>
    <w:basedOn w:val="LO-normal3"/>
    <w:link w:val="TextodebaloChar"/>
    <w:qFormat/>
    <w:rsid w:val="0058334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widowControl w:val="0"/>
      <w:spacing w:line="276" w:lineRule="auto"/>
    </w:pPr>
  </w:style>
  <w:style w:type="paragraph" w:customStyle="1" w:styleId="LO-normal1">
    <w:name w:val="LO-normal1"/>
    <w:qFormat/>
    <w:pPr>
      <w:widowControl w:val="0"/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F1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2417F4"/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lRlNJ0UT57yI5wcpbEDuR5JOJw==">CgMxLjAyCGguZ2pkZ3hzOAByITFFQ2tXUzlERlV6dF9VZ2NKa1B1aXhHb0NIaGlMaG5xdg==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08864366482</cp:lastModifiedBy>
  <cp:revision>2</cp:revision>
  <dcterms:created xsi:type="dcterms:W3CDTF">2024-06-18T11:39:00Z</dcterms:created>
  <dcterms:modified xsi:type="dcterms:W3CDTF">2024-06-18T11:39:00Z</dcterms:modified>
</cp:coreProperties>
</file>