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99" w:rsidRDefault="006B189C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828675" cy="819150"/>
            <wp:effectExtent l="0" t="0" r="0" b="0"/>
            <wp:docPr id="1" name="image1.png" descr="Tim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0C99" w:rsidRDefault="00FC0C99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FC0C99" w:rsidRDefault="006B189C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Ministério da Educação</w:t>
      </w:r>
    </w:p>
    <w:p w:rsidR="00FC0C99" w:rsidRDefault="006B189C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Secretaria de Educação Profissional e Tecnológica</w:t>
      </w:r>
    </w:p>
    <w:p w:rsidR="00FC0C99" w:rsidRDefault="006B189C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Instituto Federal de Educação, Ciência e Tecnologia de Pernambuco</w:t>
      </w:r>
    </w:p>
    <w:p w:rsidR="00FC0C99" w:rsidRDefault="006B189C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Pró-reitoria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Extensão</w:t>
      </w:r>
    </w:p>
    <w:p w:rsidR="00FC0C99" w:rsidRDefault="00FC0C99">
      <w:pPr>
        <w:widowControl w:val="0"/>
        <w:spacing w:before="187" w:line="240" w:lineRule="auto"/>
        <w:ind w:right="2512"/>
        <w:rPr>
          <w:rFonts w:ascii="Calibri" w:eastAsia="Calibri" w:hAnsi="Calibri" w:cs="Calibri"/>
          <w:sz w:val="24"/>
          <w:szCs w:val="24"/>
        </w:rPr>
      </w:pPr>
    </w:p>
    <w:p w:rsidR="00FC0C99" w:rsidRDefault="006B189C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EDITAL DE PROJETOS DE EXTENSÃO E BOLSAS PARA AÇÕES AFIRMATIVAS (EPEX-AA)</w:t>
      </w:r>
    </w:p>
    <w:p w:rsidR="00FC0C99" w:rsidRDefault="00FC0C99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FC0C99" w:rsidRDefault="00FC0C99">
      <w:pPr>
        <w:widowControl w:val="0"/>
        <w:spacing w:before="8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FC0C99" w:rsidRDefault="006B189C">
      <w:pPr>
        <w:widowControl w:val="0"/>
        <w:spacing w:line="240" w:lineRule="auto"/>
        <w:ind w:left="7" w:right="263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</w:t>
      </w:r>
    </w:p>
    <w:p w:rsidR="00FC0C99" w:rsidRDefault="00CC2AFE">
      <w:pPr>
        <w:widowControl w:val="0"/>
        <w:spacing w:before="41" w:line="240" w:lineRule="auto"/>
        <w:ind w:left="5" w:right="263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CRITÉRIOS PARA ANÁLISE DO PROJETO</w:t>
      </w:r>
    </w:p>
    <w:p w:rsidR="00FC0C99" w:rsidRDefault="00FC0C99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FC0C99" w:rsidRDefault="00FC0C99">
      <w:pPr>
        <w:widowControl w:val="0"/>
        <w:spacing w:before="121"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1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1800"/>
        <w:gridCol w:w="2130"/>
        <w:gridCol w:w="780"/>
      </w:tblGrid>
      <w:tr w:rsidR="00FC0C99">
        <w:trPr>
          <w:trHeight w:val="615"/>
        </w:trPr>
        <w:tc>
          <w:tcPr>
            <w:tcW w:w="84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CRITÉRIOS PARA ANÁLISE DO PROJETO</w:t>
            </w:r>
          </w:p>
        </w:tc>
        <w:tc>
          <w:tcPr>
            <w:tcW w:w="78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before="20" w:after="240" w:line="240" w:lineRule="auto"/>
            </w:pPr>
            <w:r>
              <w:t xml:space="preserve"> </w:t>
            </w:r>
          </w:p>
          <w:p w:rsidR="00FC0C99" w:rsidRDefault="006B189C">
            <w:pPr>
              <w:widowControl w:val="0"/>
              <w:spacing w:before="240" w:after="240"/>
              <w:rPr>
                <w:b/>
              </w:rPr>
            </w:pPr>
            <w:r>
              <w:rPr>
                <w:b/>
              </w:rPr>
              <w:t>PESO</w:t>
            </w:r>
          </w:p>
        </w:tc>
      </w:tr>
      <w:tr w:rsidR="00FC0C99">
        <w:trPr>
          <w:trHeight w:val="330"/>
        </w:trPr>
        <w:tc>
          <w:tcPr>
            <w:tcW w:w="4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DISCRIMINAÇÃO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PONTOS POR ITEM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MÁXIMO DE PONTOS</w:t>
            </w:r>
          </w:p>
        </w:tc>
        <w:tc>
          <w:tcPr>
            <w:tcW w:w="780" w:type="dxa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FC0C99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FC0C99">
        <w:trPr>
          <w:trHeight w:val="2265"/>
        </w:trPr>
        <w:tc>
          <w:tcPr>
            <w:tcW w:w="4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a. Relevância Acadêmica e Alcance Social e/ou Tecnológico da Proposta: articulação das atividades de extensão propostas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com as Ações Afirmativas do IFPE</w:t>
            </w:r>
            <w:r>
              <w:rPr>
                <w:rFonts w:ascii="Calibri" w:eastAsia="Calibri" w:hAnsi="Calibri" w:cs="Calibri"/>
              </w:rPr>
              <w:t>, explicitando os impactos na formação integral dos estudantes, bem como o compromisso com ações voltadas à articulação e à transformação social e/ou tecnológica.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3,0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70%</w:t>
            </w:r>
          </w:p>
        </w:tc>
      </w:tr>
      <w:tr w:rsidR="00FC0C99">
        <w:trPr>
          <w:trHeight w:val="1440"/>
        </w:trPr>
        <w:tc>
          <w:tcPr>
            <w:tcW w:w="4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 Fundamentação Teórica: proposta integrada, que envolva diferentes áreas do conhecimento, bem como análise da consistência teórica e de sua pertinência à caracterização e ao desenvolvimento do projeto.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FC0C99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FC0C99">
        <w:trPr>
          <w:trHeight w:val="1185"/>
        </w:trPr>
        <w:tc>
          <w:tcPr>
            <w:tcW w:w="4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 Coerência, Sistematização e Organização das Ideias: clareza na problemática e nos objetivos norteadores, bem como na exposição geral do projeto.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FC0C99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FC0C99">
        <w:trPr>
          <w:trHeight w:val="1440"/>
        </w:trPr>
        <w:tc>
          <w:tcPr>
            <w:tcW w:w="4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 Viabilidade do Projeto: adequação da abordagem e dos instrumentos metodológicos aos objetivos e aos resultados esperados, bem como adequação e pertinência do cronograma/plano de trabalho ao desenvolvimento das ações previstas.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3,0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FC0C99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FC0C99">
        <w:trPr>
          <w:trHeight w:val="270"/>
        </w:trPr>
        <w:tc>
          <w:tcPr>
            <w:tcW w:w="4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SUBTOTAL</w:t>
            </w:r>
          </w:p>
        </w:tc>
        <w:tc>
          <w:tcPr>
            <w:tcW w:w="4710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C0C99">
        <w:trPr>
          <w:trHeight w:val="695"/>
        </w:trPr>
        <w:tc>
          <w:tcPr>
            <w:tcW w:w="4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e. Planos de Atividades Discentes: aderência ao projeto, clareza e viabilidade da proposta.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C0C99" w:rsidRDefault="006B189C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30%</w:t>
            </w:r>
          </w:p>
        </w:tc>
      </w:tr>
      <w:tr w:rsidR="00FC0C99">
        <w:trPr>
          <w:trHeight w:val="270"/>
        </w:trPr>
        <w:tc>
          <w:tcPr>
            <w:tcW w:w="4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SUBTOTAL</w:t>
            </w:r>
          </w:p>
        </w:tc>
        <w:tc>
          <w:tcPr>
            <w:tcW w:w="4710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C0C99">
        <w:trPr>
          <w:trHeight w:val="780"/>
        </w:trPr>
        <w:tc>
          <w:tcPr>
            <w:tcW w:w="44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TOTAL:</w:t>
            </w:r>
          </w:p>
          <w:p w:rsidR="00FC0C99" w:rsidRDefault="006B189C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((</w:t>
            </w:r>
            <w:proofErr w:type="spellStart"/>
            <w:r>
              <w:rPr>
                <w:rFonts w:ascii="Calibri" w:eastAsia="Calibri" w:hAnsi="Calibri" w:cs="Calibri"/>
              </w:rPr>
              <w:t>a+b+c+</w:t>
            </w:r>
            <w:proofErr w:type="gramStart"/>
            <w:r>
              <w:rPr>
                <w:rFonts w:ascii="Calibri" w:eastAsia="Calibri" w:hAnsi="Calibri" w:cs="Calibri"/>
              </w:rPr>
              <w:t>d</w:t>
            </w:r>
            <w:proofErr w:type="spellEnd"/>
            <w:r>
              <w:rPr>
                <w:rFonts w:ascii="Calibri" w:eastAsia="Calibri" w:hAnsi="Calibri" w:cs="Calibri"/>
              </w:rPr>
              <w:t>)*</w:t>
            </w:r>
            <w:proofErr w:type="gramEnd"/>
            <w:r>
              <w:rPr>
                <w:rFonts w:ascii="Calibri" w:eastAsia="Calibri" w:hAnsi="Calibri" w:cs="Calibri"/>
              </w:rPr>
              <w:t>0.7 + e*0.3)</w:t>
            </w:r>
          </w:p>
        </w:tc>
        <w:tc>
          <w:tcPr>
            <w:tcW w:w="4710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0C99" w:rsidRDefault="006B189C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FC0C99" w:rsidRDefault="006B189C">
      <w:pPr>
        <w:widowControl w:val="0"/>
        <w:spacing w:before="121" w:line="240" w:lineRule="auto"/>
        <w:rPr>
          <w:rFonts w:ascii="Calibri" w:eastAsia="Calibri" w:hAnsi="Calibri" w:cs="Calibri"/>
          <w:b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1"/>
          <w:szCs w:val="21"/>
        </w:rPr>
        <w:t>Obs.: A nota final do programa ou projeto será obtida pela soma dos pontos atribuídos aos critérios constantes na tabela.</w:t>
      </w:r>
    </w:p>
    <w:p w:rsidR="00FC0C99" w:rsidRDefault="00FC0C99">
      <w:pPr>
        <w:widowControl w:val="0"/>
        <w:spacing w:before="121" w:line="240" w:lineRule="auto"/>
        <w:rPr>
          <w:rFonts w:ascii="Calibri" w:eastAsia="Calibri" w:hAnsi="Calibri" w:cs="Calibri"/>
          <w:sz w:val="21"/>
          <w:szCs w:val="21"/>
        </w:rPr>
      </w:pPr>
    </w:p>
    <w:p w:rsidR="00FC0C99" w:rsidRDefault="00FC0C99">
      <w:bookmarkStart w:id="0" w:name="_GoBack"/>
      <w:bookmarkEnd w:id="0"/>
    </w:p>
    <w:sectPr w:rsidR="00FC0C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99"/>
    <w:rsid w:val="006B189C"/>
    <w:rsid w:val="00CC2AFE"/>
    <w:rsid w:val="00F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18FCF-A05C-449B-AD58-B8B240BA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08864366482</dc:creator>
  <cp:lastModifiedBy>08864366482</cp:lastModifiedBy>
  <cp:revision>3</cp:revision>
  <dcterms:created xsi:type="dcterms:W3CDTF">2024-06-18T11:35:00Z</dcterms:created>
  <dcterms:modified xsi:type="dcterms:W3CDTF">2024-06-18T11:51:00Z</dcterms:modified>
</cp:coreProperties>
</file>