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23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676910" cy="6496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Ministério da Educação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Secretaria de Educação Profissional e Tecnológica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Instituto Federal de Educação, Ciência e Tecnologia de Pernambuco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Campus Olinda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93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COLI/IFPE nº 01, de 23 de fevereiro de 2024  </w:t>
        <w:br/>
        <w:t xml:space="preserve">PROCESSO SELETIVO COMPLEMENTAR PARA PREENCHIMENTO DE VAGAS REMANESCENTES DO VESTIBULAR IFPE 2024.1  </w:t>
        <w:br/>
        <w:t xml:space="preserve">ANEXO C – FORMULÁRIO DE INSCRIÇÃO </w:t>
      </w:r>
    </w:p>
    <w:p>
      <w:pPr>
        <w:pStyle w:val="Normal1"/>
        <w:widowControl w:val="false"/>
        <w:pBdr/>
        <w:shd w:val="clear" w:fill="auto"/>
        <w:spacing w:lineRule="auto" w:line="240" w:before="293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  <w:t xml:space="preserve">PROCESSO SELETIVO COMPLEMENTAR PARA PREENCHIMENTO DE VAGAS REMANESCENTES 2024.1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OLINDA</w:t>
      </w:r>
    </w:p>
    <w:tbl>
      <w:tblPr>
        <w:tblStyle w:val="Table1"/>
        <w:tblW w:w="968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94"/>
        <w:gridCol w:w="476"/>
        <w:gridCol w:w="658"/>
        <w:gridCol w:w="1278"/>
        <w:gridCol w:w="956"/>
        <w:gridCol w:w="480"/>
        <w:gridCol w:w="345"/>
        <w:gridCol w:w="1034"/>
        <w:gridCol w:w="2065"/>
      </w:tblGrid>
      <w:tr>
        <w:trPr>
          <w:trHeight w:val="452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DO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2F2F2" w:val="clear"/>
                <w:vertAlign w:val="baseline"/>
              </w:rPr>
              <w:t>/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 CANDIDATO/A</w:t>
            </w:r>
          </w:p>
        </w:tc>
      </w:tr>
      <w:tr>
        <w:trPr>
          <w:trHeight w:val="453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Completo:</w:t>
            </w:r>
          </w:p>
        </w:tc>
      </w:tr>
      <w:tr>
        <w:trPr>
          <w:trHeight w:val="454" w:hRule="atLeast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Sexo: 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6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Data de Nascimento: </w:t>
            </w:r>
          </w:p>
        </w:tc>
        <w:tc>
          <w:tcPr>
            <w:tcW w:w="3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8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Estado Civil:</w:t>
            </w:r>
          </w:p>
        </w:tc>
      </w:tr>
      <w:tr>
        <w:trPr>
          <w:trHeight w:val="453" w:hRule="atLeast"/>
        </w:trPr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RG/Órgão Expedidor: </w:t>
            </w:r>
          </w:p>
        </w:tc>
        <w:tc>
          <w:tcPr>
            <w:tcW w:w="3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CPF: </w:t>
            </w:r>
          </w:p>
        </w:tc>
        <w:tc>
          <w:tcPr>
            <w:tcW w:w="3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4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de Eleitor:</w:t>
            </w:r>
          </w:p>
        </w:tc>
      </w:tr>
      <w:tr>
        <w:trPr>
          <w:trHeight w:val="454" w:hRule="atLeast"/>
        </w:trPr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Telefone: </w:t>
            </w:r>
          </w:p>
        </w:tc>
        <w:tc>
          <w:tcPr>
            <w:tcW w:w="61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8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454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Endereço:</w:t>
            </w:r>
          </w:p>
        </w:tc>
      </w:tr>
      <w:tr>
        <w:trPr>
          <w:trHeight w:val="453" w:hRule="atLeast"/>
        </w:trPr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1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Cidade: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8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Estado:</w:t>
            </w:r>
          </w:p>
        </w:tc>
      </w:tr>
      <w:tr>
        <w:trPr>
          <w:trHeight w:val="454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Pai:</w:t>
            </w:r>
          </w:p>
        </w:tc>
      </w:tr>
      <w:tr>
        <w:trPr>
          <w:trHeight w:val="453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da Mãe:</w:t>
            </w:r>
          </w:p>
        </w:tc>
      </w:tr>
      <w:tr>
        <w:trPr>
          <w:trHeight w:val="454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DADOS DO CURSO/VAGA </w:t>
            </w:r>
          </w:p>
        </w:tc>
      </w:tr>
      <w:tr>
        <w:trPr>
          <w:trHeight w:val="454" w:hRule="atLeast"/>
        </w:trPr>
        <w:tc>
          <w:tcPr>
            <w:tcW w:w="4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6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Curso: </w:t>
            </w:r>
          </w:p>
        </w:tc>
        <w:tc>
          <w:tcPr>
            <w:tcW w:w="1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6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Turno: 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8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Modalidade:</w:t>
            </w:r>
          </w:p>
        </w:tc>
      </w:tr>
      <w:tr>
        <w:trPr>
          <w:trHeight w:val="2885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6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Opção de vaga: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1" w:after="0"/>
              <w:ind w:left="75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AC: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Ampla concorrência.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" w:after="0"/>
              <w:ind w:left="75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AF: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da rede pública oriundos do campo que optarem por cursos de vocação agrícola (Ação afirmativa do IFPE).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4" w:before="6" w:after="0"/>
              <w:ind w:left="77" w:right="49" w:hanging="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LB_PPI: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autodeclarados pretos, pardos ou indígenas, com renda familiar bruta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per capita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igual ou inferior a 1 salário mínimo e que tenham cursado integralmente o ensino médio em escolas públicas.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4" w:before="3" w:after="0"/>
              <w:ind w:left="74" w:right="48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LB_Q: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autodeclarados quilombolas, com renda familiar bruta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per capita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igual ou inferior a 1 salário mínimo e que tenham cursado integralmente o ensino médio em escolas públicas.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4" w:before="3" w:after="0"/>
              <w:ind w:left="78" w:right="49" w:hanging="3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LB_PCD: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com deficiência, que tenham renda familiar bruta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per capita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igual ou inferior a 1 salário mínimo e que tenham cursado integralmente o ensino médio em escolas públicas.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3" w:after="0"/>
              <w:ind w:left="75" w:right="61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LB_EP: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com renda familiar bruta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per capita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igual ou inferior a 1 salário mínimo que tenham cursado integralmente o ensino médio em escolas públicas.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LI_PPI: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autodeclarados pretos, pardos ou indígenas, independentemente da renda, que tenham cursado integralmente o ensino médio em escolas públicas.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6" w:after="0"/>
              <w:ind w:left="75" w:right="1102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LI_Q: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autodeclarados quilombolas, independentemente da renda, tenham cursado integralmente o ensino médio em escolas públicas.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LI_PCD: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Candidatos com deficiência, independentemente da renda, que tenham cursado integralmente o ensino médio em escolas públicas.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( ) LI_EP: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Candidatos que, independentemente da renda, tenham cursado integralmente o ensino médio em escolas públicas.</w:t>
            </w:r>
          </w:p>
        </w:tc>
      </w:tr>
      <w:tr>
        <w:trPr>
          <w:trHeight w:val="1592" w:hRule="atLeast"/>
        </w:trPr>
        <w:tc>
          <w:tcPr>
            <w:tcW w:w="9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______________________, ______ de ______________________ de XXXX.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8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______________________________________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Candidato/a ou Responsável Legal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20"/>
      <w:pgMar w:left="1124" w:right="1095" w:gutter="0" w:header="0" w:top="440" w:footer="0" w:bottom="155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2</Pages>
  <Words>330</Words>
  <Characters>1972</Characters>
  <CharactersWithSpaces>2298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2024-02-25T15:52:02Z</dcterms:modified>
  <cp:revision>1</cp:revision>
  <dc:subject/>
  <dc:title/>
</cp:coreProperties>
</file>