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E7" w:rsidRPr="00D943E7" w:rsidRDefault="00D943E7" w:rsidP="00D943E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D943E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ANEXO F – FORMULÁRIO DE AUTODECLARAÇÃO</w:t>
      </w:r>
    </w:p>
    <w:bookmarkEnd w:id="0"/>
    <w:p w:rsidR="00D943E7" w:rsidRPr="00D943E7" w:rsidRDefault="00D943E7" w:rsidP="00D943E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3E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t-BR"/>
        </w:rPr>
        <w:t> </w:t>
      </w:r>
    </w:p>
    <w:p w:rsidR="00D943E7" w:rsidRPr="00D943E7" w:rsidRDefault="00D943E7" w:rsidP="00D943E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Eu, ______________________________________________________________, inscrito/a no CPF sob o nº ______________________, </w:t>
      </w:r>
      <w:proofErr w:type="gramStart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data</w:t>
      </w:r>
      <w:proofErr w:type="gramEnd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de nascimento ___/___/_____, candidato/a do Processo Seletivo Complementar para preenchimento de vagas remanescentes do Processo de Ingresso 2026.1, regido pelo Edital REI/IFPE nº XX/2026, ao curso ___________________________________, do </w:t>
      </w:r>
      <w:r w:rsidRPr="00D943E7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t-BR"/>
        </w:rPr>
        <w:t>Campus</w:t>
      </w:r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___________________________________, nº de inscrição ___________________, </w:t>
      </w:r>
      <w:proofErr w:type="spellStart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autodeclaro-me</w:t>
      </w:r>
      <w:proofErr w:type="spellEnd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___________________ (preto/a, pardo/a, indígena, branco/a ou amarelo/a).</w:t>
      </w:r>
    </w:p>
    <w:p w:rsidR="00D943E7" w:rsidRPr="00D943E7" w:rsidRDefault="00D943E7" w:rsidP="00D943E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Estou ciente de que, em caso de falsidade ideológica, estarei sujeito/a </w:t>
      </w:r>
      <w:proofErr w:type="gramStart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às</w:t>
      </w:r>
      <w:proofErr w:type="gramEnd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sanções descritas abaixo e poderei perder, a qualquer tempo, o vínculo com a instituição.</w:t>
      </w:r>
    </w:p>
    <w:p w:rsidR="00D943E7" w:rsidRPr="00D943E7" w:rsidRDefault="00D943E7" w:rsidP="00D94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43E7" w:rsidRPr="00D943E7" w:rsidRDefault="00D943E7" w:rsidP="00D943E7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Autorizo o uso de minha imagem/áudio somente para efeitos de participação no procedimento de </w:t>
      </w:r>
      <w:proofErr w:type="spellStart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heteroidentificação</w:t>
      </w:r>
      <w:proofErr w:type="spellEnd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, análise de eventuais recursos e denúncias neste Processo Seletivo Complementar.</w:t>
      </w:r>
    </w:p>
    <w:p w:rsidR="00D943E7" w:rsidRPr="00D943E7" w:rsidRDefault="00D943E7" w:rsidP="00D943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43E7" w:rsidRPr="00D943E7" w:rsidRDefault="00D943E7" w:rsidP="00D943E7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____________________, _____de _____________ </w:t>
      </w:r>
      <w:proofErr w:type="spellStart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de</w:t>
      </w:r>
      <w:proofErr w:type="spellEnd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________.</w:t>
      </w:r>
    </w:p>
    <w:p w:rsidR="00D943E7" w:rsidRPr="00D943E7" w:rsidRDefault="00D943E7" w:rsidP="00D943E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  ____________________________________________________</w:t>
      </w:r>
    </w:p>
    <w:p w:rsidR="00D943E7" w:rsidRPr="00D943E7" w:rsidRDefault="00D943E7" w:rsidP="00D943E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Assinatura do/a candidato/a ou responsável legal (se menor de 18 anos)</w:t>
      </w:r>
    </w:p>
    <w:p w:rsidR="00D943E7" w:rsidRPr="00D943E7" w:rsidRDefault="00D943E7" w:rsidP="00D943E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3E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t-BR"/>
        </w:rPr>
        <w:t>Breve nota sobre os sujeitos de direito das vagas reservadas a candidatas/os negras/os:</w:t>
      </w:r>
    </w:p>
    <w:p w:rsidR="00D943E7" w:rsidRPr="00D943E7" w:rsidRDefault="00D943E7" w:rsidP="00D94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A comissão de </w:t>
      </w:r>
      <w:proofErr w:type="spellStart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heteroidentificação</w:t>
      </w:r>
      <w:proofErr w:type="spellEnd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do Instituto Federal de Educação, Ciência e Tecnologia de Pernambuco (IFPE), para garantia das vagas às pessoas de direito a que esta reserva de vagas se destina, reitera que “serão consideradas as características fenotípicas do/a candidato/a ao tempo da realização do procedimento de </w:t>
      </w:r>
      <w:proofErr w:type="spellStart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heteroidentificação</w:t>
      </w:r>
      <w:proofErr w:type="spellEnd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”, conforme preconiza a Portaria Normativa nº 4, de </w:t>
      </w:r>
      <w:proofErr w:type="gramStart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6</w:t>
      </w:r>
      <w:proofErr w:type="gramEnd"/>
      <w:r w:rsidRPr="00D943E7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de abril de 2018, do Ministério do Planejamento, Desenvolvimento e Gestão, ou seja, as características físicas do/a candidato/a, e não de seus familiares ou suas quando mais jovem.</w:t>
      </w:r>
    </w:p>
    <w:p w:rsidR="00D943E7" w:rsidRPr="00D943E7" w:rsidRDefault="00D943E7" w:rsidP="00D94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4"/>
      </w:tblGrid>
      <w:tr w:rsidR="00D943E7" w:rsidRPr="00D943E7" w:rsidTr="00D943E7">
        <w:trPr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3E7" w:rsidRPr="00D943E7" w:rsidRDefault="00D943E7" w:rsidP="00D943E7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43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ATENÇÃO:</w:t>
            </w:r>
          </w:p>
          <w:p w:rsidR="00D943E7" w:rsidRPr="00D943E7" w:rsidRDefault="00D943E7" w:rsidP="00D943E7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43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– Decreto-Lei nº 2.848, de </w:t>
            </w:r>
            <w:proofErr w:type="gramStart"/>
            <w:r w:rsidRPr="00D943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  <w:r w:rsidRPr="00D943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de dezembro de 1940 (Código Penal)</w:t>
            </w:r>
          </w:p>
          <w:p w:rsidR="00D943E7" w:rsidRPr="00D943E7" w:rsidRDefault="00D943E7" w:rsidP="00D943E7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43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Falsidade Ideológica. Art. 299: omitir, em documento público ou particular de que dele devia constar, ou nele inserir ou fazer inserir declaração falsa ou diversa da que devia ser escrita, com o fim de prejudicar direito, criar obrigação ou alterar a verdade sobre o fato juridicamente relevante: Pena – reclusão, de um a cinco anos, e multa, se o documento é público, e reclusão de um a três anos, e multa, se o documento é particular.</w:t>
            </w:r>
          </w:p>
          <w:p w:rsidR="00D943E7" w:rsidRPr="00D943E7" w:rsidRDefault="00D943E7" w:rsidP="00D943E7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43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– Portaria Normativa nº 18, de 11 de outubro de 2012, do Ministério da </w:t>
            </w:r>
            <w:proofErr w:type="gramStart"/>
            <w:r w:rsidRPr="00D943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Educação</w:t>
            </w:r>
            <w:proofErr w:type="gramEnd"/>
          </w:p>
          <w:p w:rsidR="00D943E7" w:rsidRPr="00D943E7" w:rsidRDefault="00D943E7" w:rsidP="00D943E7">
            <w:pPr>
              <w:spacing w:before="240" w:after="12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43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Art. 9º A prestação de informação falsa pelo estudante, apurada posteriormente à matrícula, em procedimentos que lhe assegure o contraditório e a ampla defesa, ensejará o cancelamento de sua matrícula na instituição federal de ensino, sem prejuízo das sanções penais eventualmente cabíveis.</w:t>
            </w:r>
          </w:p>
        </w:tc>
      </w:tr>
    </w:tbl>
    <w:p w:rsidR="00700EA0" w:rsidRDefault="00D943E7"/>
    <w:sectPr w:rsidR="00700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E7"/>
    <w:rsid w:val="0049708A"/>
    <w:rsid w:val="00CF3541"/>
    <w:rsid w:val="00D9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Clara Catanho Cavalcanti</dc:creator>
  <cp:lastModifiedBy>Maria Clara Catanho Cavalcanti</cp:lastModifiedBy>
  <cp:revision>1</cp:revision>
  <dcterms:created xsi:type="dcterms:W3CDTF">2026-03-23T14:09:00Z</dcterms:created>
  <dcterms:modified xsi:type="dcterms:W3CDTF">2026-03-23T14:09:00Z</dcterms:modified>
</cp:coreProperties>
</file>