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pt-BR"/>
        </w:rPr>
        <w:drawing>
          <wp:inline distT="0" distB="0" distL="0" distR="0">
            <wp:extent cx="885825" cy="9620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901925">
        <w:rPr>
          <w:rFonts w:ascii="Times New Roman" w:eastAsia="Times New Roman" w:hAnsi="Times New Roman" w:cs="Times New Roman"/>
          <w:b/>
          <w:kern w:val="1"/>
          <w:lang w:eastAsia="ar-SA"/>
        </w:rPr>
        <w:t>MINISTÉRIO DA EDUCAÇÃO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</w:pPr>
      <w:r w:rsidRPr="00901925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SECRETARIA DE EDUCAÇÃO PROFISSIONAL E TECNOLÓGICA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901925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  <w:t>INSTITUTO FEDERAL DE EDUCAÇÃO, CIÊNCIA E TECNOLOGIA DE PERNAMBUCO</w:t>
      </w:r>
      <w:r w:rsidRPr="00901925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 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  <w:r w:rsidRPr="00901925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  <w:t>REITORIA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  <w:r w:rsidRPr="00901925"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  <w:t>PRÓ-REITORIA DE PESQUISA E INOVAÇÃO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901925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Avenida Professor Luiz Freire, n</w:t>
      </w:r>
      <w:r w:rsidRPr="00901925">
        <w:rPr>
          <w:rFonts w:ascii="Times New Roman" w:eastAsia="Times New Roman" w:hAnsi="Times New Roman" w:cs="Times New Roman"/>
          <w:kern w:val="1"/>
          <w:sz w:val="16"/>
          <w:szCs w:val="16"/>
          <w:vertAlign w:val="superscript"/>
          <w:lang w:eastAsia="ar-SA"/>
        </w:rPr>
        <w:t>o</w:t>
      </w:r>
      <w:r w:rsidRPr="00901925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 xml:space="preserve"> 500 – Cidade Universitária – Recife – CEP: 50.540-740 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901925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  <w:t>(081) 2125-1691- propesq@reitoria.ifpe.edu.br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</w:p>
    <w:p w:rsidR="00901925" w:rsidRPr="00901925" w:rsidRDefault="006C033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  <w:t>ANEXO V</w:t>
      </w:r>
      <w:bookmarkStart w:id="0" w:name="_GoBack"/>
      <w:bookmarkEnd w:id="0"/>
      <w:r w:rsidR="00901925" w:rsidRPr="00901925">
        <w:rPr>
          <w:rFonts w:ascii="Times New Roman" w:eastAsia="Times New Roman" w:hAnsi="Times New Roman" w:cs="Times New Roman"/>
          <w:b/>
          <w:spacing w:val="24"/>
          <w:kern w:val="1"/>
          <w:sz w:val="24"/>
          <w:szCs w:val="24"/>
          <w:lang w:eastAsia="ar-SA"/>
        </w:rPr>
        <w:t xml:space="preserve"> – FORMULÁRIO PARA RECURSO ADMINISTRATIVO</w:t>
      </w: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</w:p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01925" w:rsidRPr="00901925" w:rsidTr="00901925">
        <w:trPr>
          <w:trHeight w:val="8766"/>
        </w:trPr>
        <w:tc>
          <w:tcPr>
            <w:tcW w:w="9039" w:type="dxa"/>
            <w:shd w:val="clear" w:color="auto" w:fill="auto"/>
          </w:tcPr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NOME COMPLETO DO PROPONENTE: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CPF: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ENDEREÇO: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TELEFONE: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proofErr w:type="spellStart"/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Email</w:t>
            </w:r>
            <w:proofErr w:type="spellEnd"/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NÚMERO DO PEDIDO: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ESPECIFICAR O INDEFERIMENTO: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  <w:r w:rsidRPr="00901925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  <w:t>FUNDAMENTAÇÃO E ARGUMENTAÇÃO LÓGICA:</w:t>
            </w: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p w:rsidR="00901925" w:rsidRPr="00901925" w:rsidRDefault="00901925" w:rsidP="00901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</w:tc>
      </w:tr>
    </w:tbl>
    <w:p w:rsidR="00901925" w:rsidRPr="00901925" w:rsidRDefault="00901925" w:rsidP="00901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</w:p>
    <w:p w:rsidR="00E00459" w:rsidRDefault="00E00459"/>
    <w:sectPr w:rsidR="00E00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25"/>
    <w:rsid w:val="006C0335"/>
    <w:rsid w:val="008406F4"/>
    <w:rsid w:val="00901925"/>
    <w:rsid w:val="00D613D4"/>
    <w:rsid w:val="00E0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480C7-E2CB-4C73-B96E-7FCB1E6B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2708758</cp:lastModifiedBy>
  <cp:revision>4</cp:revision>
  <dcterms:created xsi:type="dcterms:W3CDTF">2013-02-20T17:09:00Z</dcterms:created>
  <dcterms:modified xsi:type="dcterms:W3CDTF">2017-05-02T14:40:00Z</dcterms:modified>
</cp:coreProperties>
</file>