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4D46D4">
        <w:rPr>
          <w:rFonts w:ascii="Calibri" w:eastAsia="Calibri" w:hAnsi="Calibri" w:cs="Calibri"/>
          <w:b/>
          <w:bCs/>
          <w:lang w:eastAsia="pt-BR"/>
        </w:rPr>
        <w:t xml:space="preserve">ANEXO L – FORMULÁRIO DE AUTODECLARAÇÃO </w:t>
      </w: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PARA O PROCEDIMENTO DE AFERIÇÃO (PRETOS, PARDOS, INDÍGENAS E QUILOMBOLAS)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Eu, __________________________________________________, inscrito/a no CPF sob o nº ______________________, data de nascimento ___/___/_____, candidato/a do processo ingresso IFPE 2026.2, regido pelo Edital REI/IFPE nº 15/2026, ao curso __________________________________________________________________________, do Campus ____________________________________________, nº de inscrição _____________________, autodeclaro-me __________________________ (preto/a, pardo/a, indígena, quilombola). Estou ciente de que, em caso de falsidade ideológica, estarei sujeito/a às sanções descritas abaixo e poderei perder, a qualquer tempo, o vínculo com a instituição.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____________________, ______ de _____________ de ________.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_________________________________________________________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Assinatura do/a candidato/a ou responsável legal (se menor de 18 anos)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Identidade nº _________________________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center"/>
        <w:rPr>
          <w:rFonts w:ascii="Calibri" w:eastAsia="Calibri" w:hAnsi="Calibri" w:cs="Calibri"/>
          <w:b/>
          <w:bCs/>
          <w:lang w:eastAsia="pt-BR"/>
        </w:rPr>
      </w:pPr>
      <w:r w:rsidRPr="004D46D4">
        <w:rPr>
          <w:rFonts w:ascii="Calibri" w:eastAsia="Calibri" w:hAnsi="Calibri" w:cs="Calibri"/>
          <w:b/>
          <w:bCs/>
          <w:lang w:eastAsia="pt-BR"/>
        </w:rPr>
        <w:t>ATENÇÃO: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 – Decreto-Lei nº 2.848, de 7 de dezembro de 1940 (Código Penal)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Falsidade ideológica. Art. 299 - Omitir, em documento público ou particular de que dele devia constar, ou nele inserir ou fazer inserir declaração falsa ou diversa da que devia ser escrita, com o fim de prejudicar direito, criar obrigação ou alterar a verdade sobre o fato juridicamente relevante: Pena - reclusão, de um a cinco anos, e multa, se o documento é público, e reclusão de um a três anos, e multa, se o documento é particular.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– Portaria Normativa nº 18, de 11 de outubro de 2012, do Ministério da Educação </w:t>
      </w: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4D46D4" w:rsidRPr="004D46D4" w:rsidRDefault="004D46D4" w:rsidP="004D46D4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4D46D4">
        <w:rPr>
          <w:rFonts w:ascii="Calibri" w:eastAsia="Calibri" w:hAnsi="Calibri" w:cs="Calibri"/>
          <w:lang w:eastAsia="pt-BR"/>
        </w:rPr>
        <w:t xml:space="preserve">Art. 9º A prestação de informação falsa pelo estudante, apurada posteriormente à matrícula, em procedimentos que lhe assegure o contraditório e a ampla defesa, ensejará o cancelamento de sua matrícula na instituição federal de ensino, sem prejuízo das sanções penais eventualmente cabíveis. </w:t>
      </w:r>
    </w:p>
    <w:p w:rsidR="00024856" w:rsidRDefault="00024856">
      <w:bookmarkStart w:id="0" w:name="_GoBack"/>
      <w:bookmarkEnd w:id="0"/>
    </w:p>
    <w:sectPr w:rsidR="00024856">
      <w:pgSz w:w="11906" w:h="16838"/>
      <w:pgMar w:top="567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D4"/>
    <w:rsid w:val="00024856"/>
    <w:rsid w:val="004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3A4BE-0A66-4AB6-84D4-5865BE5A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2026-07-08T18:25:00Z</dcterms:created>
  <dcterms:modified xsi:type="dcterms:W3CDTF">2026-07-08T18:25:00Z</dcterms:modified>
</cp:coreProperties>
</file>