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47D5" w14:textId="77777777" w:rsidR="00036C20" w:rsidRPr="00EF1FAC" w:rsidRDefault="00036C20" w:rsidP="00036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4A7">
        <w:rPr>
          <w:rFonts w:ascii="Times New Roman" w:hAnsi="Times New Roman" w:cs="Times New Roman"/>
          <w:b/>
          <w:sz w:val="24"/>
          <w:szCs w:val="24"/>
        </w:rPr>
        <w:t>EDITAL 04/2022</w:t>
      </w:r>
    </w:p>
    <w:p w14:paraId="1E93A87F" w14:textId="77777777" w:rsidR="00036C20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A7">
        <w:rPr>
          <w:rFonts w:ascii="Times New Roman" w:hAnsi="Times New Roman" w:cs="Times New Roman"/>
          <w:b/>
          <w:sz w:val="24"/>
          <w:szCs w:val="24"/>
        </w:rPr>
        <w:t xml:space="preserve">PROCESSO SELETIVO SIMPLIFICADO DE SELEÇÃO DE ESTUDANTES PARA O PROGRAMA DE MONITORIA PARA O CLUBE DE CIÊNCIAS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034A7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6034A7">
        <w:rPr>
          <w:rFonts w:ascii="Times New Roman" w:hAnsi="Times New Roman" w:cs="Times New Roman"/>
          <w:b/>
          <w:i/>
          <w:sz w:val="24"/>
          <w:szCs w:val="24"/>
        </w:rPr>
        <w:t xml:space="preserve">CAMPUS </w:t>
      </w:r>
      <w:r w:rsidRPr="006034A7">
        <w:rPr>
          <w:rFonts w:ascii="Times New Roman" w:hAnsi="Times New Roman" w:cs="Times New Roman"/>
          <w:b/>
          <w:sz w:val="24"/>
          <w:szCs w:val="24"/>
        </w:rPr>
        <w:t>AFOGADOS DA INGAZEIRA.</w:t>
      </w:r>
    </w:p>
    <w:p w14:paraId="21B3DC1E" w14:textId="77777777" w:rsidR="00036C20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0256C" w14:textId="77777777" w:rsidR="00036C20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>ANEXO I – TERMO DE COMPROMISSO DO(A) ESTUDANTE MONITOR(A) REMUNERADO</w:t>
      </w:r>
      <w:r w:rsidRPr="006034A7">
        <w:rPr>
          <w:rFonts w:ascii="Times New Roman" w:hAnsi="Times New Roman" w:cs="Times New Roman"/>
          <w:sz w:val="24"/>
          <w:szCs w:val="24"/>
        </w:rPr>
        <w:t xml:space="preserve"> PARA O CLUBE DE CIÊNCIAS</w:t>
      </w:r>
    </w:p>
    <w:p w14:paraId="62784E63" w14:textId="77777777" w:rsidR="00036C20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3C6427F9" w14:textId="77777777" w:rsidR="00036C20" w:rsidRPr="006034A7" w:rsidRDefault="00036C20" w:rsidP="00036C20">
      <w:pPr>
        <w:pBdr>
          <w:top w:val="nil"/>
          <w:left w:val="nil"/>
          <w:bottom w:val="nil"/>
          <w:right w:val="nil"/>
          <w:between w:val="nil"/>
        </w:pBdr>
        <w:tabs>
          <w:tab w:val="left" w:pos="4588"/>
          <w:tab w:val="left" w:pos="7290"/>
          <w:tab w:val="left" w:pos="7616"/>
          <w:tab w:val="left" w:pos="7688"/>
          <w:tab w:val="left" w:pos="8947"/>
        </w:tabs>
        <w:spacing w:line="240" w:lineRule="auto"/>
        <w:ind w:right="106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>Eu,   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6034A7">
        <w:rPr>
          <w:rFonts w:ascii="Times New Roman" w:hAnsi="Times New Roman" w:cs="Times New Roman"/>
          <w:sz w:val="24"/>
          <w:szCs w:val="24"/>
        </w:rPr>
        <w:t>____________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, portador  do RG </w:t>
      </w:r>
      <w:proofErr w:type="spellStart"/>
      <w:r w:rsidRPr="006034A7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 w:rsidRPr="006034A7">
        <w:rPr>
          <w:rFonts w:ascii="Times New Roman" w:hAnsi="Times New Roman" w:cs="Times New Roman"/>
          <w:color w:val="000000"/>
          <w:sz w:val="24"/>
          <w:szCs w:val="24"/>
        </w:rPr>
        <w:t>____________e CPF n°_________________, regularmente matriculado(a)   no   Curs</w:t>
      </w:r>
      <w:r w:rsidRPr="006034A7">
        <w:rPr>
          <w:rFonts w:ascii="Times New Roman" w:hAnsi="Times New Roman" w:cs="Times New Roman"/>
          <w:sz w:val="24"/>
          <w:szCs w:val="24"/>
        </w:rPr>
        <w:t>o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034A7">
        <w:rPr>
          <w:rFonts w:ascii="Times New Roman" w:hAnsi="Times New Roman" w:cs="Times New Roman"/>
          <w:sz w:val="24"/>
          <w:szCs w:val="24"/>
        </w:rPr>
        <w:t>_____________________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, do </w:t>
      </w:r>
      <w:r w:rsidRPr="006034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Campus 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Afogados  da  Ingazeira,  sob  número  de  matrícul</w:t>
      </w:r>
      <w:r w:rsidRPr="006034A7">
        <w:rPr>
          <w:rFonts w:ascii="Times New Roman" w:hAnsi="Times New Roman" w:cs="Times New Roman"/>
          <w:sz w:val="24"/>
          <w:szCs w:val="24"/>
        </w:rPr>
        <w:t>a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34A7">
        <w:rPr>
          <w:rFonts w:ascii="Times New Roman" w:hAnsi="Times New Roman" w:cs="Times New Roman"/>
          <w:sz w:val="24"/>
          <w:szCs w:val="24"/>
        </w:rPr>
        <w:t>____________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, telefone (</w:t>
      </w:r>
      <w:r w:rsidRPr="006034A7">
        <w:rPr>
          <w:rFonts w:ascii="Times New Roman" w:hAnsi="Times New Roman" w:cs="Times New Roman"/>
          <w:sz w:val="24"/>
          <w:szCs w:val="24"/>
        </w:rPr>
        <w:t>__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) _____</w:t>
      </w:r>
      <w:r w:rsidRPr="006034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034A7">
        <w:rPr>
          <w:rFonts w:ascii="Times New Roman" w:hAnsi="Times New Roman" w:cs="Times New Roman"/>
          <w:sz w:val="24"/>
          <w:szCs w:val="24"/>
        </w:rPr>
        <w:t>___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, e-mai</w:t>
      </w:r>
      <w:r w:rsidRPr="006034A7">
        <w:rPr>
          <w:rFonts w:ascii="Times New Roman" w:hAnsi="Times New Roman" w:cs="Times New Roman"/>
          <w:sz w:val="24"/>
          <w:szCs w:val="24"/>
        </w:rPr>
        <w:t>l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34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, conta bancári</w:t>
      </w:r>
      <w:r w:rsidRPr="006034A7">
        <w:rPr>
          <w:rFonts w:ascii="Times New Roman" w:hAnsi="Times New Roman" w:cs="Times New Roman"/>
          <w:sz w:val="24"/>
          <w:szCs w:val="24"/>
        </w:rPr>
        <w:t xml:space="preserve">a 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número ___________, agência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do banco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___, concordo em participar do Programa de Monitoria do IFPE – </w:t>
      </w:r>
      <w:r w:rsidRPr="006034A7">
        <w:rPr>
          <w:rFonts w:ascii="Times New Roman" w:hAnsi="Times New Roman" w:cs="Times New Roman"/>
          <w:i/>
          <w:color w:val="000000"/>
          <w:sz w:val="24"/>
          <w:szCs w:val="24"/>
        </w:rPr>
        <w:t>Campus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 Afogados da Ingazeira na condição de Estudante-Monitor Remunerado e estou ciente das condições abaixo mencionadas:</w:t>
      </w:r>
    </w:p>
    <w:p w14:paraId="695E4688" w14:textId="77777777" w:rsidR="00036C20" w:rsidRPr="006034A7" w:rsidRDefault="00036C20" w:rsidP="00036C2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uppressAutoHyphens/>
        <w:spacing w:after="0" w:line="240" w:lineRule="auto"/>
        <w:ind w:leftChars="-1" w:left="0" w:right="163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O Estudante-Monitor do Clube de Ciências deve cumprir as normas estabelecidas, sob pena de perder o direito </w:t>
      </w:r>
      <w:r w:rsidRPr="006034A7">
        <w:rPr>
          <w:rFonts w:ascii="Times New Roman" w:hAnsi="Times New Roman" w:cs="Times New Roman"/>
          <w:sz w:val="24"/>
          <w:szCs w:val="24"/>
        </w:rPr>
        <w:t>à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 Bolsa-Monitoria;</w:t>
      </w:r>
    </w:p>
    <w:p w14:paraId="60C4CFC2" w14:textId="77777777" w:rsidR="00036C20" w:rsidRPr="006034A7" w:rsidRDefault="00036C20" w:rsidP="00036C2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9"/>
        </w:tabs>
        <w:suppressAutoHyphens/>
        <w:spacing w:before="2" w:after="0" w:line="240" w:lineRule="auto"/>
        <w:ind w:leftChars="-1" w:left="0" w:right="15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>As atividades de Monitoria obedecerão ao Plano de Trabalho elaborado pelo(a) Professor(a)- Orientador(a);</w:t>
      </w:r>
    </w:p>
    <w:p w14:paraId="79632515" w14:textId="77777777" w:rsidR="00036C20" w:rsidRPr="006034A7" w:rsidRDefault="00036C20" w:rsidP="00036C2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O período de vigência da Bolsa-Monitoria será de </w:t>
      </w:r>
      <w:proofErr w:type="gramStart"/>
      <w:r w:rsidRPr="006034A7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6034A7">
        <w:rPr>
          <w:rFonts w:ascii="Times New Roman" w:hAnsi="Times New Roman" w:cs="Times New Roman"/>
          <w:sz w:val="24"/>
          <w:szCs w:val="24"/>
        </w:rPr>
        <w:t xml:space="preserve"> a Dezembro de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928E23" w14:textId="77777777" w:rsidR="00036C20" w:rsidRPr="006034A7" w:rsidRDefault="00036C20" w:rsidP="00036C2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uppressAutoHyphens/>
        <w:spacing w:before="1" w:after="0" w:line="240" w:lineRule="auto"/>
        <w:ind w:leftChars="-1" w:left="0" w:right="156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>As atividades serão exercidas sem qualquer vínculo empregatício com o IFPE-</w:t>
      </w:r>
      <w:r w:rsidRPr="006034A7">
        <w:rPr>
          <w:rFonts w:ascii="Times New Roman" w:hAnsi="Times New Roman" w:cs="Times New Roman"/>
          <w:i/>
          <w:sz w:val="24"/>
          <w:szCs w:val="24"/>
        </w:rPr>
        <w:t>C</w:t>
      </w:r>
      <w:r w:rsidRPr="006034A7">
        <w:rPr>
          <w:rFonts w:ascii="Times New Roman" w:hAnsi="Times New Roman" w:cs="Times New Roman"/>
          <w:i/>
          <w:color w:val="000000"/>
          <w:sz w:val="24"/>
          <w:szCs w:val="24"/>
        </w:rPr>
        <w:t>ampus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 Afogados da Ingazeira e em regime de até 12 (doze) horas semanais de atividades acadêmicas;</w:t>
      </w:r>
    </w:p>
    <w:p w14:paraId="7063CA20" w14:textId="77777777" w:rsidR="00036C20" w:rsidRPr="006034A7" w:rsidRDefault="00036C20" w:rsidP="00036C2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uppressAutoHyphens/>
        <w:spacing w:before="1" w:after="0" w:line="240" w:lineRule="auto"/>
        <w:ind w:leftChars="-1" w:left="0" w:right="154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Os horários das atividades serão estabelecidos em comum acordo com o(a) Professor(a)- Orientador(a) e não poderão coincidir com as atividades acadêmicas </w:t>
      </w:r>
      <w:r w:rsidRPr="006034A7">
        <w:rPr>
          <w:rFonts w:ascii="Times New Roman" w:hAnsi="Times New Roman" w:cs="Times New Roman"/>
          <w:sz w:val="24"/>
          <w:szCs w:val="24"/>
        </w:rPr>
        <w:t>remotas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 do(a) Estudante-Monitor(a);</w:t>
      </w:r>
    </w:p>
    <w:p w14:paraId="3F4E1FBE" w14:textId="77777777" w:rsidR="00036C20" w:rsidRPr="006034A7" w:rsidRDefault="00036C20" w:rsidP="00036C2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7"/>
        </w:tabs>
        <w:suppressAutoHyphens/>
        <w:spacing w:after="0" w:line="240" w:lineRule="auto"/>
        <w:ind w:leftChars="-1" w:left="0" w:right="166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sz w:val="24"/>
          <w:szCs w:val="24"/>
        </w:rPr>
        <w:t xml:space="preserve">O registro da carga horária será feito por Formulário de Frequência Mensal, assinada pelo(a) Professor(a)-Orientador(a) e enviada para o e-mail da Coordenação de Apoio ao Ensino e ao Estudante </w:t>
      </w:r>
      <w:hyperlink r:id="rId5">
        <w:r w:rsidRPr="006034A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cae@afogados.ifpe.edu.br</w:t>
        </w:r>
      </w:hyperlink>
      <w:r w:rsidRPr="006034A7">
        <w:rPr>
          <w:rFonts w:ascii="Times New Roman" w:hAnsi="Times New Roman" w:cs="Times New Roman"/>
          <w:sz w:val="24"/>
          <w:szCs w:val="24"/>
        </w:rPr>
        <w:t>;</w:t>
      </w:r>
    </w:p>
    <w:p w14:paraId="33248814" w14:textId="77777777" w:rsidR="00036C20" w:rsidRPr="006034A7" w:rsidRDefault="00036C20" w:rsidP="00036C2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uppressAutoHyphens/>
        <w:spacing w:after="0" w:line="240" w:lineRule="auto"/>
        <w:ind w:leftChars="-1" w:left="0" w:right="15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>O valor da Bolsa-Monitoria será de R$ 200,00 (duzentos reais) mensais, sendo que a carga horária diária não cumprida e não reposta de comum acordo com o(a) Professor(a)-Orientador(a), será descontada proporcionalmente do valor da bolsa</w:t>
      </w:r>
      <w:r w:rsidRPr="006034A7">
        <w:rPr>
          <w:rFonts w:ascii="Times New Roman" w:hAnsi="Times New Roman" w:cs="Times New Roman"/>
          <w:sz w:val="24"/>
          <w:szCs w:val="24"/>
        </w:rPr>
        <w:t>;</w:t>
      </w:r>
    </w:p>
    <w:p w14:paraId="1B8528C1" w14:textId="77777777" w:rsidR="00036C20" w:rsidRPr="006034A7" w:rsidRDefault="00036C20" w:rsidP="00036C2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sz w:val="24"/>
          <w:szCs w:val="24"/>
        </w:rPr>
        <w:t xml:space="preserve">   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O(A) estudante-monitor(a) não terá direito a auxílio transporte;</w:t>
      </w:r>
    </w:p>
    <w:p w14:paraId="5E794483" w14:textId="77777777" w:rsidR="00036C20" w:rsidRPr="006034A7" w:rsidRDefault="00036C20" w:rsidP="00036C2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sz w:val="24"/>
          <w:szCs w:val="24"/>
        </w:rPr>
        <w:t xml:space="preserve"> 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O(A) estudante-monitor(a) não poderá receber outra bolsa, excetuando-se a Bolsa Permanência;</w:t>
      </w:r>
    </w:p>
    <w:p w14:paraId="6D462B9B" w14:textId="77777777" w:rsidR="00036C20" w:rsidRPr="006034A7" w:rsidRDefault="00036C20" w:rsidP="00036C20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right="16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sz w:val="24"/>
          <w:szCs w:val="24"/>
        </w:rPr>
        <w:t xml:space="preserve">10.   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O(A) estudante-monitor(a) não poderá ter vínculo empregatício ou receber proventos de qualquer natureza;</w:t>
      </w:r>
    </w:p>
    <w:p w14:paraId="3803C73B" w14:textId="77777777" w:rsidR="00036C20" w:rsidRPr="00E974DE" w:rsidRDefault="00036C20" w:rsidP="00036C20">
      <w:pPr>
        <w:pStyle w:val="Pargrafoda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74DE">
        <w:rPr>
          <w:rFonts w:ascii="Times New Roman" w:hAnsi="Times New Roman" w:cs="Times New Roman"/>
          <w:color w:val="000000"/>
          <w:sz w:val="24"/>
          <w:szCs w:val="24"/>
        </w:rPr>
        <w:t>São atribuições do(a) estudante-monitor(a):</w:t>
      </w:r>
    </w:p>
    <w:p w14:paraId="03FEE7E5" w14:textId="77777777" w:rsidR="00036C20" w:rsidRPr="006034A7" w:rsidRDefault="00036C20" w:rsidP="00036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7"/>
        </w:tabs>
        <w:suppressAutoHyphens/>
        <w:spacing w:after="0" w:line="240" w:lineRule="auto"/>
        <w:ind w:leftChars="-1" w:left="0" w:right="279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Auxiliar o(a) </w:t>
      </w:r>
      <w:r w:rsidRPr="006034A7">
        <w:rPr>
          <w:rFonts w:ascii="Times New Roman" w:hAnsi="Times New Roman" w:cs="Times New Roman"/>
          <w:sz w:val="24"/>
          <w:szCs w:val="24"/>
        </w:rPr>
        <w:t>professor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-orientador(a) na realização de suas atividades </w:t>
      </w:r>
      <w:r w:rsidRPr="006034A7">
        <w:rPr>
          <w:rFonts w:ascii="Times New Roman" w:hAnsi="Times New Roman" w:cs="Times New Roman"/>
          <w:sz w:val="24"/>
          <w:szCs w:val="24"/>
        </w:rPr>
        <w:t>relativas ao Clube de Ciências;</w:t>
      </w:r>
    </w:p>
    <w:p w14:paraId="6512FE47" w14:textId="77777777" w:rsidR="00036C20" w:rsidRPr="006034A7" w:rsidRDefault="00036C20" w:rsidP="00036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0"/>
          <w:tab w:val="left" w:pos="791"/>
        </w:tabs>
        <w:suppressAutoHyphens/>
        <w:spacing w:after="0" w:line="240" w:lineRule="auto"/>
        <w:ind w:leftChars="-1" w:left="0" w:right="28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Cooperar no atendimento e orientação dos(as) estudantes em atividades teóricas, práticas e experimentais </w:t>
      </w:r>
      <w:r w:rsidRPr="006034A7">
        <w:rPr>
          <w:rFonts w:ascii="Times New Roman" w:hAnsi="Times New Roman" w:cs="Times New Roman"/>
          <w:sz w:val="24"/>
          <w:szCs w:val="24"/>
        </w:rPr>
        <w:t>remotas;</w:t>
      </w:r>
    </w:p>
    <w:p w14:paraId="24B1CB94" w14:textId="77777777" w:rsidR="00036C20" w:rsidRPr="006034A7" w:rsidRDefault="00036C20" w:rsidP="00036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0"/>
          <w:tab w:val="left" w:pos="791"/>
        </w:tabs>
        <w:suppressAutoHyphens/>
        <w:spacing w:after="0" w:line="240" w:lineRule="auto"/>
        <w:ind w:leftChars="-1" w:left="0" w:right="79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Interagir com docentes e estudantes </w:t>
      </w:r>
      <w:r w:rsidRPr="006034A7">
        <w:rPr>
          <w:rFonts w:ascii="Times New Roman" w:hAnsi="Times New Roman" w:cs="Times New Roman"/>
          <w:sz w:val="24"/>
          <w:szCs w:val="24"/>
        </w:rPr>
        <w:t>remotamente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, visando o desenvolvimento 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lastRenderedPageBreak/>
        <w:t>da aprendizagem</w:t>
      </w:r>
      <w:r w:rsidRPr="006034A7">
        <w:rPr>
          <w:rFonts w:ascii="Times New Roman" w:hAnsi="Times New Roman" w:cs="Times New Roman"/>
          <w:sz w:val="24"/>
          <w:szCs w:val="24"/>
        </w:rPr>
        <w:t>;</w:t>
      </w:r>
    </w:p>
    <w:p w14:paraId="53DBA1D0" w14:textId="77777777" w:rsidR="00036C20" w:rsidRPr="006034A7" w:rsidRDefault="00036C20" w:rsidP="00036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  <w:tab w:val="left" w:pos="815"/>
        </w:tabs>
        <w:suppressAutoHyphens/>
        <w:spacing w:before="2" w:after="0" w:line="240" w:lineRule="auto"/>
        <w:ind w:leftChars="-1" w:left="0" w:right="282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>Desenvolver as atividades propostas no seu Plano de Monitoria, com assiduidade e respeito aos prazos nele previstos</w:t>
      </w:r>
      <w:r w:rsidRPr="006034A7">
        <w:rPr>
          <w:rFonts w:ascii="Times New Roman" w:hAnsi="Times New Roman" w:cs="Times New Roman"/>
          <w:sz w:val="24"/>
          <w:szCs w:val="24"/>
        </w:rPr>
        <w:t>;</w:t>
      </w:r>
    </w:p>
    <w:p w14:paraId="2BDB997B" w14:textId="77777777" w:rsidR="00036C20" w:rsidRPr="006034A7" w:rsidRDefault="00036C20" w:rsidP="00036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56"/>
        </w:tabs>
        <w:suppressAutoHyphens/>
        <w:spacing w:after="0" w:line="240" w:lineRule="auto"/>
        <w:ind w:leftChars="-1" w:left="0" w:right="28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>Observar o horário de exercício das atividades, respeitando o dos componentes curriculares em que estiver matriculado regularmente</w:t>
      </w:r>
      <w:r w:rsidRPr="006034A7">
        <w:rPr>
          <w:rFonts w:ascii="Times New Roman" w:hAnsi="Times New Roman" w:cs="Times New Roman"/>
          <w:sz w:val="24"/>
          <w:szCs w:val="24"/>
        </w:rPr>
        <w:t>;</w:t>
      </w:r>
    </w:p>
    <w:p w14:paraId="229BD342" w14:textId="77777777" w:rsidR="00036C20" w:rsidRPr="006034A7" w:rsidRDefault="00036C20" w:rsidP="00036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1"/>
          <w:tab w:val="left" w:pos="882"/>
        </w:tabs>
        <w:suppressAutoHyphens/>
        <w:spacing w:after="0" w:line="240" w:lineRule="auto"/>
        <w:ind w:leftChars="-1" w:left="0" w:right="289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É vedada a participação do(a) monitor(a) como substituto(a) do(a) professor(a) em sala de aula </w:t>
      </w:r>
      <w:r w:rsidRPr="006034A7">
        <w:rPr>
          <w:rFonts w:ascii="Times New Roman" w:hAnsi="Times New Roman" w:cs="Times New Roman"/>
          <w:sz w:val="24"/>
          <w:szCs w:val="24"/>
        </w:rPr>
        <w:t xml:space="preserve">virtual ou de videoconferências </w:t>
      </w:r>
      <w:r w:rsidRPr="006034A7">
        <w:rPr>
          <w:rFonts w:ascii="Times New Roman" w:hAnsi="Times New Roman" w:cs="Times New Roman"/>
          <w:color w:val="000000"/>
          <w:sz w:val="24"/>
          <w:szCs w:val="24"/>
        </w:rPr>
        <w:t>nos horários de aulas regulares</w:t>
      </w:r>
      <w:r w:rsidRPr="006034A7">
        <w:rPr>
          <w:rFonts w:ascii="Times New Roman" w:hAnsi="Times New Roman" w:cs="Times New Roman"/>
          <w:sz w:val="24"/>
          <w:szCs w:val="24"/>
        </w:rPr>
        <w:t>;</w:t>
      </w:r>
    </w:p>
    <w:p w14:paraId="4F046112" w14:textId="77777777" w:rsidR="00036C20" w:rsidRPr="000D2F9C" w:rsidRDefault="00036C20" w:rsidP="00036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  <w:tab w:val="left" w:pos="803"/>
        </w:tabs>
        <w:suppressAutoHyphens/>
        <w:spacing w:before="72" w:after="0" w:line="240" w:lineRule="auto"/>
        <w:ind w:leftChars="-1" w:left="0" w:right="283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2F9C">
        <w:rPr>
          <w:rFonts w:ascii="Times New Roman" w:hAnsi="Times New Roman" w:cs="Times New Roman"/>
          <w:sz w:val="24"/>
          <w:szCs w:val="24"/>
        </w:rPr>
        <w:t>Encaminhar a frequência mensal para a Coordenação de Apoio ao Ensino e ao Estudante – CAEE, no período estabelecido;</w:t>
      </w:r>
    </w:p>
    <w:p w14:paraId="760CBE10" w14:textId="77777777" w:rsidR="00036C20" w:rsidRPr="000D2F9C" w:rsidRDefault="00036C20" w:rsidP="00036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  <w:tab w:val="left" w:pos="803"/>
        </w:tabs>
        <w:suppressAutoHyphens/>
        <w:spacing w:before="72" w:after="0" w:line="240" w:lineRule="auto"/>
        <w:ind w:leftChars="-1" w:left="0" w:right="283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2F9C">
        <w:rPr>
          <w:rFonts w:ascii="Times New Roman" w:hAnsi="Times New Roman" w:cs="Times New Roman"/>
          <w:color w:val="000000"/>
          <w:sz w:val="24"/>
          <w:szCs w:val="24"/>
        </w:rPr>
        <w:t>Participar da reunião</w:t>
      </w:r>
      <w:r w:rsidRPr="000D2F9C">
        <w:rPr>
          <w:rFonts w:ascii="Times New Roman" w:hAnsi="Times New Roman" w:cs="Times New Roman"/>
          <w:sz w:val="24"/>
          <w:szCs w:val="24"/>
        </w:rPr>
        <w:t xml:space="preserve"> virtual</w:t>
      </w:r>
      <w:r w:rsidRPr="000D2F9C">
        <w:rPr>
          <w:rFonts w:ascii="Times New Roman" w:hAnsi="Times New Roman" w:cs="Times New Roman"/>
          <w:color w:val="000000"/>
          <w:sz w:val="24"/>
          <w:szCs w:val="24"/>
        </w:rPr>
        <w:t xml:space="preserve"> junto a DEN/CAEE no dia programado para apresentação do Programa de Monitoria IFPE – </w:t>
      </w:r>
      <w:r w:rsidRPr="000D2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Campus </w:t>
      </w:r>
      <w:r w:rsidRPr="000D2F9C">
        <w:rPr>
          <w:rFonts w:ascii="Times New Roman" w:hAnsi="Times New Roman" w:cs="Times New Roman"/>
          <w:color w:val="000000"/>
          <w:sz w:val="24"/>
          <w:szCs w:val="24"/>
        </w:rPr>
        <w:t>Afogados da Ingazeira;</w:t>
      </w:r>
    </w:p>
    <w:p w14:paraId="61E45370" w14:textId="77777777" w:rsidR="00036C20" w:rsidRPr="006034A7" w:rsidRDefault="00036C20" w:rsidP="00036C2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  <w:tab w:val="left" w:pos="803"/>
        </w:tabs>
        <w:suppressAutoHyphens/>
        <w:spacing w:after="0" w:line="240" w:lineRule="auto"/>
        <w:ind w:leftChars="-1" w:left="0" w:right="276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9"/>
          <w:sz w:val="24"/>
          <w:szCs w:val="24"/>
        </w:rPr>
        <w:t>Encaminhar relatório final de monitoria do(a) estudante à Coordenação de Apoio ao Ensino e ao Estudante – CAEE no final do semestre letivo;</w:t>
      </w:r>
    </w:p>
    <w:p w14:paraId="0F61D19F" w14:textId="77777777" w:rsidR="00036C20" w:rsidRPr="00E974DE" w:rsidRDefault="00036C20" w:rsidP="00036C20">
      <w:pPr>
        <w:pStyle w:val="Pargrafoda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74DE">
        <w:rPr>
          <w:rFonts w:ascii="Times New Roman" w:hAnsi="Times New Roman" w:cs="Times New Roman"/>
          <w:color w:val="000009"/>
          <w:sz w:val="24"/>
          <w:szCs w:val="24"/>
        </w:rPr>
        <w:t>São vedadas ao Estudante-Monitor as seguintes atividades:</w:t>
      </w:r>
    </w:p>
    <w:p w14:paraId="36B383C0" w14:textId="77777777" w:rsidR="00036C20" w:rsidRPr="006034A7" w:rsidRDefault="00036C20" w:rsidP="00036C2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uppressAutoHyphens/>
        <w:spacing w:before="1"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9"/>
          <w:sz w:val="24"/>
          <w:szCs w:val="24"/>
        </w:rPr>
        <w:t>o exercício de atividades técnico-administrativas;</w:t>
      </w:r>
    </w:p>
    <w:p w14:paraId="1FD21F10" w14:textId="77777777" w:rsidR="00036C20" w:rsidRPr="006034A7" w:rsidRDefault="00036C20" w:rsidP="00036C2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uppressAutoHyphens/>
        <w:spacing w:after="0" w:line="240" w:lineRule="auto"/>
        <w:ind w:leftChars="-1" w:left="0" w:right="285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9"/>
          <w:sz w:val="24"/>
          <w:szCs w:val="24"/>
        </w:rPr>
        <w:t>a regência de classe, em aulas teóricas e/ou práticas</w:t>
      </w:r>
      <w:r w:rsidRPr="006034A7">
        <w:rPr>
          <w:rFonts w:ascii="Times New Roman" w:hAnsi="Times New Roman" w:cs="Times New Roman"/>
          <w:sz w:val="24"/>
          <w:szCs w:val="24"/>
        </w:rPr>
        <w:t xml:space="preserve"> remotas</w:t>
      </w:r>
      <w:r w:rsidRPr="006034A7">
        <w:rPr>
          <w:rFonts w:ascii="Times New Roman" w:hAnsi="Times New Roman" w:cs="Times New Roman"/>
          <w:color w:val="000009"/>
          <w:sz w:val="24"/>
          <w:szCs w:val="24"/>
        </w:rPr>
        <w:t>, em substituição ao(à) professora titular do componente curricular;</w:t>
      </w:r>
    </w:p>
    <w:p w14:paraId="5AFE7922" w14:textId="77777777" w:rsidR="00036C20" w:rsidRPr="006034A7" w:rsidRDefault="00036C20" w:rsidP="00036C2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9"/>
          <w:sz w:val="24"/>
          <w:szCs w:val="24"/>
        </w:rPr>
        <w:t>o preenchimento de documentos oficiais, de responsabilidade docente;</w:t>
      </w:r>
    </w:p>
    <w:p w14:paraId="6F7A02C3" w14:textId="77777777" w:rsidR="00036C20" w:rsidRPr="006034A7" w:rsidRDefault="00036C20" w:rsidP="00036C2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</w:tabs>
        <w:suppressAutoHyphens/>
        <w:spacing w:before="2" w:after="0" w:line="240" w:lineRule="auto"/>
        <w:ind w:leftChars="-1" w:left="0" w:right="278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9"/>
          <w:sz w:val="24"/>
          <w:szCs w:val="24"/>
        </w:rPr>
        <w:t>a correção de prova ou outros trabalhos acadêmicos que impliquem na atribuição de mérito ou julgamento de valor;</w:t>
      </w:r>
    </w:p>
    <w:p w14:paraId="36C8E4E2" w14:textId="77777777" w:rsidR="00036C20" w:rsidRDefault="00036C20" w:rsidP="00036C2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uppressAutoHyphens/>
        <w:spacing w:after="0" w:line="240" w:lineRule="auto"/>
        <w:ind w:leftChars="-1" w:left="0" w:right="277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9"/>
          <w:sz w:val="24"/>
          <w:szCs w:val="24"/>
        </w:rPr>
        <w:t>a resolução de listas de exercícios ou outros trabalhos acadêmicos, limitando-se ao auxílio aos(à) estudantes que buscam o apoio da Monitoria.</w:t>
      </w:r>
    </w:p>
    <w:p w14:paraId="54017742" w14:textId="77777777" w:rsidR="00036C20" w:rsidRPr="000D2F9C" w:rsidRDefault="00036C20" w:rsidP="00036C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uppressAutoHyphens/>
        <w:spacing w:after="0" w:line="240" w:lineRule="auto"/>
        <w:ind w:right="27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0D2F9C">
        <w:rPr>
          <w:rFonts w:ascii="Times New Roman" w:hAnsi="Times New Roman" w:cs="Times New Roman"/>
          <w:color w:val="000009"/>
          <w:sz w:val="24"/>
          <w:szCs w:val="24"/>
        </w:rPr>
        <w:t>O Termo de Acordo poderá ser interrompido por qualquer uma das partes, por meio de manifestação por escrito com 30 (trinta) dias de antecedência. E, por estarem de inteiro e comum acordo com as condições e com o texto deste Termo de Acordo, o(a) Estudante-Monitor(a) e a Coordenação de Apoio ao Ensino e ao Estudante o assinam.</w:t>
      </w:r>
    </w:p>
    <w:p w14:paraId="574911EA" w14:textId="77777777" w:rsidR="00036C20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29413046" w14:textId="77777777" w:rsidR="00036C20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5C758" w14:textId="77777777" w:rsidR="00036C20" w:rsidRPr="006034A7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Afogados da Ingazeira, ______ de ___________________ </w:t>
      </w:r>
      <w:proofErr w:type="spellStart"/>
      <w:r w:rsidRPr="006034A7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6034A7">
        <w:rPr>
          <w:rFonts w:ascii="Times New Roman" w:hAnsi="Times New Roman" w:cs="Times New Roman"/>
          <w:color w:val="000000"/>
          <w:sz w:val="24"/>
          <w:szCs w:val="24"/>
        </w:rPr>
        <w:t xml:space="preserve"> 2022.</w:t>
      </w:r>
    </w:p>
    <w:p w14:paraId="3E1D539C" w14:textId="77777777" w:rsidR="00036C20" w:rsidRPr="006034A7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D5CF2" w14:textId="77777777" w:rsidR="00036C20" w:rsidRPr="006034A7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35827" w14:textId="77777777" w:rsidR="00036C20" w:rsidRPr="006034A7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CD99866" w14:textId="77777777" w:rsidR="00036C20" w:rsidRPr="006034A7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34A7">
        <w:rPr>
          <w:rFonts w:ascii="Times New Roman" w:hAnsi="Times New Roman" w:cs="Times New Roman"/>
          <w:color w:val="000000"/>
          <w:sz w:val="24"/>
          <w:szCs w:val="24"/>
        </w:rPr>
        <w:t>Estudante-monitor</w:t>
      </w:r>
    </w:p>
    <w:p w14:paraId="22B85ECB" w14:textId="77777777" w:rsidR="00036C20" w:rsidRPr="006034A7" w:rsidRDefault="00036C20" w:rsidP="00036C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F470B" w14:textId="77777777" w:rsidR="0050086E" w:rsidRDefault="0050086E"/>
    <w:sectPr w:rsidR="00500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08B"/>
    <w:multiLevelType w:val="multilevel"/>
    <w:tmpl w:val="0C5200BE"/>
    <w:lvl w:ilvl="0">
      <w:start w:val="1"/>
      <w:numFmt w:val="lowerLetter"/>
      <w:lvlText w:val="%1."/>
      <w:lvlJc w:val="left"/>
      <w:pPr>
        <w:ind w:left="162" w:hanging="665"/>
      </w:pPr>
      <w:rPr>
        <w:b/>
        <w:sz w:val="22"/>
        <w:szCs w:val="22"/>
        <w:vertAlign w:val="baseline"/>
      </w:rPr>
    </w:lvl>
    <w:lvl w:ilvl="1">
      <w:numFmt w:val="bullet"/>
      <w:lvlText w:val="●"/>
      <w:lvlJc w:val="left"/>
      <w:pPr>
        <w:ind w:left="1060" w:hanging="665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●"/>
      <w:lvlJc w:val="left"/>
      <w:pPr>
        <w:ind w:left="1960" w:hanging="665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60" w:hanging="665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●"/>
      <w:lvlJc w:val="left"/>
      <w:pPr>
        <w:ind w:left="3760" w:hanging="665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●"/>
      <w:lvlJc w:val="left"/>
      <w:pPr>
        <w:ind w:left="4660" w:hanging="665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60" w:hanging="665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6460" w:hanging="665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●"/>
      <w:lvlJc w:val="left"/>
      <w:pPr>
        <w:ind w:left="7360" w:hanging="665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A240985"/>
    <w:multiLevelType w:val="multilevel"/>
    <w:tmpl w:val="D08661E0"/>
    <w:lvl w:ilvl="0">
      <w:start w:val="1"/>
      <w:numFmt w:val="lowerLetter"/>
      <w:lvlText w:val="%1."/>
      <w:lvlJc w:val="left"/>
      <w:pPr>
        <w:ind w:left="370" w:hanging="209"/>
      </w:pPr>
      <w:rPr>
        <w:color w:val="000009"/>
        <w:sz w:val="22"/>
        <w:szCs w:val="22"/>
        <w:vertAlign w:val="baseline"/>
      </w:rPr>
    </w:lvl>
    <w:lvl w:ilvl="1">
      <w:numFmt w:val="bullet"/>
      <w:lvlText w:val="●"/>
      <w:lvlJc w:val="left"/>
      <w:pPr>
        <w:ind w:left="1258" w:hanging="209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●"/>
      <w:lvlJc w:val="left"/>
      <w:pPr>
        <w:ind w:left="2136" w:hanging="209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014" w:hanging="209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●"/>
      <w:lvlJc w:val="left"/>
      <w:pPr>
        <w:ind w:left="3892" w:hanging="209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●"/>
      <w:lvlJc w:val="left"/>
      <w:pPr>
        <w:ind w:left="4770" w:hanging="209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648" w:hanging="209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6526" w:hanging="209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●"/>
      <w:lvlJc w:val="left"/>
      <w:pPr>
        <w:ind w:left="7404" w:hanging="209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0F4D30"/>
    <w:multiLevelType w:val="hybridMultilevel"/>
    <w:tmpl w:val="B5D2E6C8"/>
    <w:lvl w:ilvl="0" w:tplc="0B9CD4A8">
      <w:start w:val="1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2" w:hanging="360"/>
      </w:pPr>
    </w:lvl>
    <w:lvl w:ilvl="2" w:tplc="0416001B" w:tentative="1">
      <w:start w:val="1"/>
      <w:numFmt w:val="lowerRoman"/>
      <w:lvlText w:val="%3."/>
      <w:lvlJc w:val="right"/>
      <w:pPr>
        <w:ind w:left="1722" w:hanging="180"/>
      </w:pPr>
    </w:lvl>
    <w:lvl w:ilvl="3" w:tplc="0416000F" w:tentative="1">
      <w:start w:val="1"/>
      <w:numFmt w:val="decimal"/>
      <w:lvlText w:val="%4."/>
      <w:lvlJc w:val="left"/>
      <w:pPr>
        <w:ind w:left="2442" w:hanging="360"/>
      </w:pPr>
    </w:lvl>
    <w:lvl w:ilvl="4" w:tplc="04160019" w:tentative="1">
      <w:start w:val="1"/>
      <w:numFmt w:val="lowerLetter"/>
      <w:lvlText w:val="%5."/>
      <w:lvlJc w:val="left"/>
      <w:pPr>
        <w:ind w:left="3162" w:hanging="360"/>
      </w:pPr>
    </w:lvl>
    <w:lvl w:ilvl="5" w:tplc="0416001B" w:tentative="1">
      <w:start w:val="1"/>
      <w:numFmt w:val="lowerRoman"/>
      <w:lvlText w:val="%6."/>
      <w:lvlJc w:val="right"/>
      <w:pPr>
        <w:ind w:left="3882" w:hanging="180"/>
      </w:pPr>
    </w:lvl>
    <w:lvl w:ilvl="6" w:tplc="0416000F" w:tentative="1">
      <w:start w:val="1"/>
      <w:numFmt w:val="decimal"/>
      <w:lvlText w:val="%7."/>
      <w:lvlJc w:val="left"/>
      <w:pPr>
        <w:ind w:left="4602" w:hanging="360"/>
      </w:pPr>
    </w:lvl>
    <w:lvl w:ilvl="7" w:tplc="04160019" w:tentative="1">
      <w:start w:val="1"/>
      <w:numFmt w:val="lowerLetter"/>
      <w:lvlText w:val="%8."/>
      <w:lvlJc w:val="left"/>
      <w:pPr>
        <w:ind w:left="5322" w:hanging="360"/>
      </w:pPr>
    </w:lvl>
    <w:lvl w:ilvl="8" w:tplc="0416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3" w15:restartNumberingAfterBreak="0">
    <w:nsid w:val="7436059D"/>
    <w:multiLevelType w:val="multilevel"/>
    <w:tmpl w:val="1AA23824"/>
    <w:lvl w:ilvl="0">
      <w:start w:val="1"/>
      <w:numFmt w:val="lowerLetter"/>
      <w:lvlText w:val="%1."/>
      <w:lvlJc w:val="left"/>
      <w:pPr>
        <w:ind w:left="162" w:hanging="212"/>
      </w:pPr>
      <w:rPr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62" w:hanging="240"/>
      </w:pPr>
      <w:rPr>
        <w:sz w:val="22"/>
        <w:szCs w:val="22"/>
        <w:vertAlign w:val="baseline"/>
      </w:rPr>
    </w:lvl>
    <w:lvl w:ilvl="2">
      <w:numFmt w:val="bullet"/>
      <w:lvlText w:val="●"/>
      <w:lvlJc w:val="left"/>
      <w:pPr>
        <w:ind w:left="1960" w:hanging="24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60" w:hanging="24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●"/>
      <w:lvlJc w:val="left"/>
      <w:pPr>
        <w:ind w:left="3760" w:hanging="24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●"/>
      <w:lvlJc w:val="left"/>
      <w:pPr>
        <w:ind w:left="4660" w:hanging="24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60" w:hanging="24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●"/>
      <w:lvlJc w:val="left"/>
      <w:pPr>
        <w:ind w:left="6460" w:hanging="24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●"/>
      <w:lvlJc w:val="left"/>
      <w:pPr>
        <w:ind w:left="7360" w:hanging="24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70762710">
    <w:abstractNumId w:val="3"/>
  </w:num>
  <w:num w:numId="2" w16cid:durableId="1560823091">
    <w:abstractNumId w:val="1"/>
  </w:num>
  <w:num w:numId="3" w16cid:durableId="104009437">
    <w:abstractNumId w:val="0"/>
  </w:num>
  <w:num w:numId="4" w16cid:durableId="197617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20"/>
    <w:rsid w:val="00036C20"/>
    <w:rsid w:val="0050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BC0D"/>
  <w15:chartTrackingRefBased/>
  <w15:docId w15:val="{EFC51D4D-0207-4DB2-8721-297D50F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36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e@afogados.ifpe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Alexsandro Cavalcanti</dc:creator>
  <cp:keywords/>
  <dc:description/>
  <cp:lastModifiedBy>Alexsandro Cavalcanti</cp:lastModifiedBy>
  <cp:revision>1</cp:revision>
  <dcterms:created xsi:type="dcterms:W3CDTF">2022-04-11T23:55:00Z</dcterms:created>
  <dcterms:modified xsi:type="dcterms:W3CDTF">2022-04-11T23:56:00Z</dcterms:modified>
</cp:coreProperties>
</file>