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DA83" w14:textId="77777777" w:rsidR="00215642" w:rsidRDefault="00000000">
      <w:pPr>
        <w:pStyle w:val="Ttulo1"/>
        <w:spacing w:before="40" w:line="360" w:lineRule="auto"/>
        <w:ind w:left="1417" w:right="1265" w:firstLine="49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pzaqhty3y7v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ANEXO C - FORMULÁRIO DE AUTODECLARAÇÃO</w:t>
      </w:r>
    </w:p>
    <w:p w14:paraId="569F9E98" w14:textId="77777777" w:rsidR="00215642" w:rsidRDefault="00000000">
      <w:pPr>
        <w:spacing w:before="240" w:after="240" w:line="360" w:lineRule="auto"/>
        <w:ind w:left="1417" w:right="1265" w:firstLine="496"/>
        <w:jc w:val="both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</w:p>
    <w:p w14:paraId="4494173E" w14:textId="5D8D8DBD" w:rsidR="00215642" w:rsidRDefault="00000000">
      <w:pPr>
        <w:ind w:left="1417" w:right="1265" w:firstLine="4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ab/>
        <w:t xml:space="preserve">inscrita/o  </w:t>
      </w:r>
      <w:r>
        <w:rPr>
          <w:rFonts w:ascii="Times New Roman" w:eastAsia="Times New Roman" w:hAnsi="Times New Roman" w:cs="Times New Roman"/>
        </w:rPr>
        <w:tab/>
        <w:t xml:space="preserve">no </w:t>
      </w:r>
      <w:r>
        <w:rPr>
          <w:rFonts w:ascii="Times New Roman" w:eastAsia="Times New Roman" w:hAnsi="Times New Roman" w:cs="Times New Roman"/>
        </w:rPr>
        <w:tab/>
        <w:t xml:space="preserve">CPF </w:t>
      </w:r>
      <w:r>
        <w:rPr>
          <w:rFonts w:ascii="Times New Roman" w:eastAsia="Times New Roman" w:hAnsi="Times New Roman" w:cs="Times New Roman"/>
        </w:rPr>
        <w:tab/>
        <w:t xml:space="preserve">sob </w:t>
      </w:r>
      <w:r>
        <w:rPr>
          <w:rFonts w:ascii="Times New Roman" w:eastAsia="Times New Roman" w:hAnsi="Times New Roman" w:cs="Times New Roman"/>
        </w:rPr>
        <w:tab/>
        <w:t xml:space="preserve">o  </w:t>
      </w:r>
      <w:r>
        <w:rPr>
          <w:rFonts w:ascii="Times New Roman" w:eastAsia="Times New Roman" w:hAnsi="Times New Roman" w:cs="Times New Roman"/>
        </w:rPr>
        <w:tab/>
        <w:t xml:space="preserve">nº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 data de nascimento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 candidato/a do Processo de Ingresso 202</w:t>
      </w:r>
      <w:r w:rsidR="00CE71B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 w:rsidR="00CE71B0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regido pelo Edital  nº </w:t>
      </w:r>
      <w:r w:rsidR="00CE71B0"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/202</w:t>
      </w:r>
      <w:r w:rsidR="00CE71B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 ao curso de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 nº de inscrição</w:t>
      </w:r>
    </w:p>
    <w:p w14:paraId="004C8031" w14:textId="77777777" w:rsidR="00215642" w:rsidRDefault="00000000">
      <w:pPr>
        <w:ind w:left="1417" w:right="1265" w:firstLine="4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 do/a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/polo) do IFPE, autodeclaro-me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(preta/ao, parda/o, indígena, branca/o ou amarela/o).</w:t>
      </w:r>
    </w:p>
    <w:p w14:paraId="11DE830A" w14:textId="77777777" w:rsidR="00215642" w:rsidRDefault="00000000">
      <w:pPr>
        <w:spacing w:before="20" w:after="240"/>
        <w:ind w:left="1417" w:right="1265" w:firstLine="49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2055C2B2" w14:textId="77777777" w:rsidR="00215642" w:rsidRDefault="00000000">
      <w:pPr>
        <w:ind w:left="1417" w:right="1265" w:firstLine="4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Estou ciente de que, em caso de falsidade ideológica, estarei sujeito/a às sanções descritas abaixo e poderei perder, a qualquer tempo, o vínculo com a instituição.</w:t>
      </w:r>
    </w:p>
    <w:p w14:paraId="151AE104" w14:textId="77777777" w:rsidR="00215642" w:rsidRDefault="00000000">
      <w:pPr>
        <w:spacing w:before="160"/>
        <w:ind w:left="1417" w:right="1265" w:firstLine="496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Cidade: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33724E7" w14:textId="77777777" w:rsidR="00215642" w:rsidRDefault="00000000">
      <w:pPr>
        <w:spacing w:after="240"/>
        <w:ind w:left="1417" w:right="1265" w:firstLine="49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358F9294" w14:textId="77777777" w:rsidR="00215642" w:rsidRDefault="00000000">
      <w:pPr>
        <w:spacing w:before="60"/>
        <w:ind w:left="1417" w:right="1265" w:firstLine="496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Data:</w:t>
      </w:r>
      <w:r>
        <w:rPr>
          <w:rFonts w:ascii="Times New Roman" w:eastAsia="Times New Roman" w:hAnsi="Times New Roman" w:cs="Times New Roman"/>
          <w:u w:val="single"/>
        </w:rPr>
        <w:t xml:space="preserve">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FF6F761" w14:textId="77777777" w:rsidR="00215642" w:rsidRDefault="00000000">
      <w:pPr>
        <w:spacing w:before="240" w:after="240" w:line="360" w:lineRule="auto"/>
        <w:ind w:left="1417" w:right="1265" w:firstLine="4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207D263F" w14:textId="77777777" w:rsidR="00215642" w:rsidRDefault="00000000">
      <w:pPr>
        <w:spacing w:after="240" w:line="360" w:lineRule="auto"/>
        <w:ind w:left="1417" w:right="1265" w:firstLine="496"/>
        <w:jc w:val="both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 xml:space="preserve"> </w:t>
      </w:r>
    </w:p>
    <w:p w14:paraId="7C3108D6" w14:textId="77777777" w:rsidR="00215642" w:rsidRDefault="00000000">
      <w:pPr>
        <w:spacing w:before="60" w:line="360" w:lineRule="auto"/>
        <w:ind w:left="1417" w:right="1265" w:firstLine="4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da/o candidata/o</w:t>
      </w:r>
    </w:p>
    <w:p w14:paraId="002D04AA" w14:textId="77777777" w:rsidR="00215642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A18983E" w14:textId="77777777" w:rsidR="00215642" w:rsidRDefault="00000000">
      <w:pPr>
        <w:spacing w:after="240" w:line="360" w:lineRule="auto"/>
        <w:jc w:val="both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 xml:space="preserve"> </w:t>
      </w:r>
    </w:p>
    <w:p w14:paraId="7C955BFC" w14:textId="77777777" w:rsidR="00215642" w:rsidRDefault="00000000">
      <w:pPr>
        <w:spacing w:before="60" w:line="360" w:lineRule="auto"/>
        <w:ind w:left="1320" w:right="13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da/o responsável legal (candidata/o menor de 18 anos)</w:t>
      </w:r>
    </w:p>
    <w:p w14:paraId="08F6DC7E" w14:textId="77777777" w:rsidR="00215642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17590B0" w14:textId="77777777" w:rsidR="00215642" w:rsidRDefault="00000000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Breve nota sobre os sujeitos de direito das vagas reservadas a candidatas/os negras/os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</w:p>
    <w:p w14:paraId="163C6B49" w14:textId="77777777" w:rsidR="00215642" w:rsidRDefault="00000000">
      <w:pPr>
        <w:spacing w:line="256" w:lineRule="auto"/>
        <w:ind w:left="120"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comissão de heteroidentificação do Instituto Federal de Educação, Ciência e Tecnologia de Pernambuco (IFPE), para garantia das vagas às pessoas de direito a que esta reserva de vagas se destina, reitera que “serão consideradas as características fenotípicas do candidato ao tempo da realização do procedimento de heteroidentificação”, conforme preconiza a Portaria Normativa nº 4, de 6 de abril de 2018, do Ministério do Planejamento, Desenvolvimento e Gestão, ou seja, as características físicas da/o candidata/o, e não de seus familiares ou suas quando mais jovem.</w:t>
      </w:r>
    </w:p>
    <w:p w14:paraId="26EC7D9A" w14:textId="77777777" w:rsidR="00215642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ATENÇÃO: - Decreto-Lei n° 2.848, de 7 de dezembro de 1940 (Código Penal) Falsidade Ideológica. Art. 299: omitir, em documento público ou particular de que dele devia constar, ou nele inserir ou fazer inserir declaração falsa ou diversa da que devia ser escrita, com o fim de prejudicar direito, criar obrigação ou alterar a verdade sobre o fato juridicamente relevante: Pena – reclusão, de um a cinco anos, e multa, se o documento é público, e reclusão de um a três anos, e multa, se o documento é particular. - Portaria Normativa n° 18, de 11 de outubro de 2012, do Ministério da Educação Art. 9° A prestação de informação falsa pelo estudante, apurada posteriormente à matrícula, em procedimentos que lhe assegure o contraditório e a ampla defesa, ensejará o cancelamento de sua matrícula na instituição federal de ensino, sem prejuízo das sanções penais eventualmente cabíveis</w:t>
      </w:r>
    </w:p>
    <w:sectPr w:rsidR="00215642" w:rsidSect="007F7A3C">
      <w:pgSz w:w="11920" w:h="16840"/>
      <w:pgMar w:top="981" w:right="442" w:bottom="278" w:left="44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23ECD"/>
    <w:multiLevelType w:val="multilevel"/>
    <w:tmpl w:val="17849542"/>
    <w:lvl w:ilvl="0">
      <w:start w:val="1"/>
      <w:numFmt w:val="decimal"/>
      <w:lvlText w:val="%1."/>
      <w:lvlJc w:val="right"/>
      <w:pPr>
        <w:ind w:left="570" w:firstLine="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i w:val="0"/>
        <w:color w:val="000000"/>
        <w:u w:val="none"/>
        <w:shd w:val="clear" w:color="auto" w:fill="auto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i w:val="0"/>
        <w:sz w:val="22"/>
        <w:szCs w:val="22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91111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42"/>
    <w:rsid w:val="00215642"/>
    <w:rsid w:val="0056467F"/>
    <w:rsid w:val="00737DD0"/>
    <w:rsid w:val="007F7A3C"/>
    <w:rsid w:val="00814BA8"/>
    <w:rsid w:val="00C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960D"/>
  <w15:docId w15:val="{136D5D6B-97F8-48D9-ACE9-D485ED06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1"/>
      <w:ind w:left="1023" w:right="1485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ind w:left="295"/>
      <w:outlineLvl w:val="1"/>
    </w:pPr>
    <w:rPr>
      <w:sz w:val="17"/>
      <w:szCs w:val="17"/>
    </w:rPr>
  </w:style>
  <w:style w:type="paragraph" w:styleId="Ttulo3">
    <w:name w:val="heading 3"/>
    <w:basedOn w:val="Normal"/>
    <w:uiPriority w:val="9"/>
    <w:unhideWhenUsed/>
    <w:qFormat/>
    <w:pPr>
      <w:ind w:left="655"/>
      <w:outlineLvl w:val="2"/>
    </w:pPr>
    <w:rPr>
      <w:b/>
      <w:bCs/>
      <w:sz w:val="16"/>
      <w:szCs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85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OHnDu/yWgFeCEZ2HJq2Nunhe0w==">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GDCCSA</dc:creator>
  <cp:lastModifiedBy>DGCCSA</cp:lastModifiedBy>
  <cp:revision>6</cp:revision>
  <dcterms:created xsi:type="dcterms:W3CDTF">2023-02-17T13:15:00Z</dcterms:created>
  <dcterms:modified xsi:type="dcterms:W3CDTF">2023-02-17T13:26:00Z</dcterms:modified>
</cp:coreProperties>
</file>