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ar-SA"/>
        </w:rPr>
      </w:r>
    </w:p>
    <w:tbl>
      <w:tblPr>
        <w:tblW w:w="90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9"/>
      </w:tblGrid>
      <w:tr>
        <w:trPr>
          <w:trHeight w:val="524" w:hRule="atLeast"/>
        </w:trPr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Título do Projeto: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2920" w:hRule="atLeast"/>
        </w:trPr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Especificar o indeferimento: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2920" w:hRule="atLeast"/>
        </w:trPr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Fundamentação e argumentação lógica: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ar-SA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>
          <w:rFonts w:ascii="Times New Roman" w:hAnsi="Times New Roman"/>
        </w:rPr>
        <w:t>______________, _____ de ____________________ de 201__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do Proponente)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>
      <w:pPr>
        <w:pStyle w:val="Cabealh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(Assinatura do Proponente)</w:t>
      </w:r>
    </w:p>
    <w:p>
      <w:pPr>
        <w:pStyle w:val="Cabealho"/>
        <w:jc w:val="center"/>
        <w:rPr/>
      </w:pPr>
      <w:r>
        <w:rPr>
          <w:rFonts w:ascii="Times New Roman" w:hAnsi="Times New Roman"/>
          <w:bCs/>
        </w:rPr>
        <w:t>(Siape do Proponente)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dobe Caslon Pro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201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46"/>
      <w:gridCol w:w="8754"/>
    </w:tblGrid>
    <w:tr>
      <w:trPr/>
      <w:tc>
        <w:tcPr>
          <w:tcW w:w="144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spacing w:lineRule="auto" w:line="240" w:before="0" w:after="0"/>
            <w:rPr>
              <w:rFonts w:ascii="Adobe Caslon Pro Bold" w:hAnsi="Adobe Caslon Pro Bold"/>
            </w:rPr>
          </w:pPr>
          <w:r>
            <w:rPr>
              <w:rFonts w:eastAsia="Calibri" w:cs="Times New Roman"/>
              <w:sz w:val="20"/>
              <w:szCs w:val="20"/>
              <w:lang w:eastAsia="pt-BR"/>
            </w:rPr>
            <w:drawing>
              <wp:inline distT="0" distB="0" distL="0" distR="0">
                <wp:extent cx="781050" cy="923290"/>
                <wp:effectExtent l="0" t="0" r="0" b="0"/>
                <wp:docPr id="1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t="0" r="2304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Times New Roman" w:ascii="Adobe Caslon Pro Bold" w:hAnsi="Adobe Caslon Pro Bold"/>
              <w:sz w:val="20"/>
              <w:szCs w:val="20"/>
              <w:lang w:eastAsia="pt-BR"/>
            </w:rPr>
            <w:t xml:space="preserve"> </w:t>
          </w:r>
        </w:p>
      </w:tc>
      <w:tc>
        <w:tcPr>
          <w:tcW w:w="875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spacing w:lineRule="auto" w:line="240" w:before="0" w:after="0"/>
            <w:jc w:val="right"/>
            <w:rPr>
              <w:rFonts w:eastAsia="Calibri" w:cs="Times New Roman"/>
              <w:lang w:eastAsia="pt-BR"/>
            </w:rPr>
          </w:pPr>
          <w:r>
            <w:rPr>
              <w:rFonts w:eastAsia="Calibri" w:cs="Times New Roman" w:ascii="Adobe Caslon Pro Bold" w:hAnsi="Adobe Caslon Pro Bold"/>
              <w:sz w:val="24"/>
              <w:szCs w:val="24"/>
              <w:lang w:eastAsia="pt-BR"/>
            </w:rPr>
            <w:t xml:space="preserve">Edital </w:t>
          </w:r>
          <w:r>
            <w:rPr>
              <w:rFonts w:eastAsia="Calibri" w:cs="Times New Roman" w:ascii="Adobe Caslon Pro Bold" w:hAnsi="Adobe Caslon Pro Bold"/>
              <w:sz w:val="24"/>
              <w:szCs w:val="24"/>
              <w:lang w:eastAsia="pt-BR"/>
            </w:rPr>
            <w:t>01</w:t>
          </w:r>
          <w:r>
            <w:rPr>
              <w:rFonts w:eastAsia="Calibri" w:cs="Times New Roman" w:ascii="Adobe Caslon Pro Bold" w:hAnsi="Adobe Caslon Pro Bold"/>
              <w:sz w:val="24"/>
              <w:szCs w:val="24"/>
              <w:lang w:eastAsia="pt-BR"/>
            </w:rPr>
            <w:t>/201</w:t>
          </w:r>
          <w:r>
            <w:rPr>
              <w:rFonts w:eastAsia="Calibri" w:cs="Times New Roman" w:ascii="Adobe Caslon Pro Bold" w:hAnsi="Adobe Caslon Pro Bold"/>
              <w:sz w:val="24"/>
              <w:szCs w:val="24"/>
              <w:lang w:eastAsia="pt-BR"/>
            </w:rPr>
            <w:t>7</w:t>
          </w:r>
          <w:r>
            <w:rPr>
              <w:rFonts w:eastAsia="Calibri" w:cs="Times New Roman" w:ascii="Adobe Caslon Pro Bold" w:hAnsi="Adobe Caslon Pro Bold"/>
              <w:sz w:val="24"/>
              <w:szCs w:val="24"/>
              <w:lang w:eastAsia="pt-BR"/>
            </w:rPr>
            <w:t xml:space="preserve"> – Programa Institucional para concessão de bolsas de extensão </w:t>
          </w:r>
        </w:p>
        <w:p>
          <w:pPr>
            <w:pStyle w:val="Cabealho"/>
            <w:spacing w:lineRule="auto" w:line="240" w:before="0" w:after="0"/>
            <w:jc w:val="right"/>
            <w:rPr>
              <w:rFonts w:ascii="Adobe Caslon Pro Bold" w:hAnsi="Adobe Caslon Pro Bold"/>
            </w:rPr>
          </w:pPr>
          <w:r>
            <w:rPr>
              <w:rFonts w:eastAsia="Calibri" w:cs="Times New Roman" w:ascii="Adobe Caslon Pro Bold" w:hAnsi="Adobe Caslon Pro Bold"/>
              <w:sz w:val="24"/>
              <w:szCs w:val="24"/>
              <w:lang w:eastAsia="pt-BR"/>
            </w:rPr>
            <w:t>ANEXO VI – Formulário para recurso administrativo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01925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1346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13461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19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346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1346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13461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LibreOffice/5.2.4.2$Windows_x86 LibreOffice_project/3d5603e1122f0f102b62521720ab13a38a4e0eb0</Application>
  <Pages>1</Pages>
  <Words>42</Words>
  <Characters>330</Characters>
  <CharactersWithSpaces>366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2014-06-17T13:26:00Z</dcterms:created>
  <dc:creator>Márcio Vilar</dc:creator>
  <dc:description/>
  <dc:language>pt-BR</dc:language>
  <cp:lastModifiedBy/>
  <dcterms:modified xsi:type="dcterms:W3CDTF">2017-10-30T14:40:05Z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